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Default="00885660">
      <w:pPr>
        <w:pStyle w:val="10"/>
        <w:spacing w:after="0" w:line="240" w:lineRule="auto"/>
        <w:ind w:firstLine="709"/>
        <w:jc w:val="right"/>
        <w:rPr>
          <w:rFonts w:ascii="PT Astra Serif" w:hAnsi="PT Astra Serif"/>
          <w:bCs/>
          <w:sz w:val="28"/>
        </w:rPr>
      </w:pPr>
      <w:r>
        <w:rPr>
          <w:rFonts w:ascii="PT Astra Serif" w:hAnsi="PT Astra Serif"/>
          <w:bCs/>
          <w:sz w:val="28"/>
        </w:rPr>
        <w:t>Приложение №1</w:t>
      </w:r>
    </w:p>
    <w:p w:rsidR="00885660" w:rsidRDefault="00885660">
      <w:pPr>
        <w:pStyle w:val="10"/>
        <w:spacing w:after="0" w:line="240" w:lineRule="auto"/>
        <w:ind w:firstLine="709"/>
        <w:jc w:val="right"/>
        <w:rPr>
          <w:rFonts w:ascii="PT Astra Serif" w:hAnsi="PT Astra Serif"/>
          <w:bCs/>
          <w:sz w:val="28"/>
        </w:rPr>
      </w:pPr>
      <w:r>
        <w:rPr>
          <w:rFonts w:ascii="PT Astra Serif" w:hAnsi="PT Astra Serif"/>
          <w:bCs/>
          <w:sz w:val="28"/>
        </w:rPr>
        <w:t>к извещению об осуществлении закупки</w:t>
      </w:r>
    </w:p>
    <w:p w:rsidR="00096AAB" w:rsidRDefault="00096AAB" w:rsidP="0049487B">
      <w:pPr>
        <w:autoSpaceDE w:val="0"/>
        <w:autoSpaceDN w:val="0"/>
        <w:adjustRightInd w:val="0"/>
        <w:jc w:val="center"/>
        <w:rPr>
          <w:rFonts w:ascii="PT Astra Serif" w:hAnsi="PT Astra Serif"/>
          <w:b/>
          <w:bCs/>
          <w:sz w:val="22"/>
          <w:szCs w:val="22"/>
        </w:rPr>
      </w:pPr>
    </w:p>
    <w:p w:rsidR="00096AAB" w:rsidRDefault="00096AAB" w:rsidP="0049487B">
      <w:pPr>
        <w:autoSpaceDE w:val="0"/>
        <w:autoSpaceDN w:val="0"/>
        <w:adjustRightInd w:val="0"/>
        <w:jc w:val="center"/>
        <w:rPr>
          <w:rFonts w:ascii="PT Astra Serif" w:hAnsi="PT Astra Serif"/>
          <w:b/>
          <w:bCs/>
          <w:sz w:val="22"/>
          <w:szCs w:val="22"/>
        </w:rPr>
      </w:pPr>
    </w:p>
    <w:p w:rsidR="0049487B" w:rsidRPr="00096AAB" w:rsidRDefault="0049487B" w:rsidP="0049487B">
      <w:pPr>
        <w:autoSpaceDE w:val="0"/>
        <w:autoSpaceDN w:val="0"/>
        <w:adjustRightInd w:val="0"/>
        <w:jc w:val="center"/>
        <w:rPr>
          <w:rFonts w:ascii="PT Astra Serif" w:hAnsi="PT Astra Serif"/>
          <w:b/>
          <w:bCs/>
          <w:sz w:val="22"/>
          <w:szCs w:val="22"/>
        </w:rPr>
      </w:pPr>
      <w:r w:rsidRPr="00096AAB">
        <w:rPr>
          <w:rFonts w:ascii="PT Astra Serif" w:hAnsi="PT Astra Serif"/>
          <w:b/>
          <w:bCs/>
          <w:sz w:val="22"/>
          <w:szCs w:val="22"/>
        </w:rPr>
        <w:t>ТЕХНИЧЕСКОЕ ЗАДАНИЕ</w:t>
      </w:r>
    </w:p>
    <w:p w:rsidR="0049487B" w:rsidRPr="00096AAB" w:rsidRDefault="0049487B" w:rsidP="0049487B">
      <w:pPr>
        <w:tabs>
          <w:tab w:val="left" w:pos="426"/>
        </w:tabs>
        <w:contextualSpacing/>
        <w:jc w:val="center"/>
        <w:rPr>
          <w:rFonts w:ascii="PT Astra Serif" w:hAnsi="PT Astra Serif"/>
          <w:b/>
          <w:bCs/>
          <w:sz w:val="22"/>
          <w:szCs w:val="22"/>
        </w:rPr>
      </w:pPr>
      <w:r w:rsidRPr="00096AAB">
        <w:rPr>
          <w:rFonts w:ascii="PT Astra Serif" w:hAnsi="PT Astra Serif"/>
          <w:b/>
          <w:bCs/>
          <w:sz w:val="22"/>
          <w:szCs w:val="22"/>
        </w:rPr>
        <w:t xml:space="preserve">на оказание услуг по проведению диспансеризации </w:t>
      </w:r>
    </w:p>
    <w:p w:rsidR="0049487B" w:rsidRDefault="0049487B" w:rsidP="0049487B">
      <w:pPr>
        <w:tabs>
          <w:tab w:val="left" w:pos="426"/>
        </w:tabs>
        <w:contextualSpacing/>
        <w:jc w:val="center"/>
        <w:rPr>
          <w:rFonts w:ascii="PT Astra Serif" w:hAnsi="PT Astra Serif"/>
          <w:b/>
          <w:bCs/>
          <w:sz w:val="22"/>
          <w:szCs w:val="22"/>
        </w:rPr>
      </w:pPr>
      <w:r w:rsidRPr="00096AAB">
        <w:rPr>
          <w:rFonts w:ascii="PT Astra Serif" w:hAnsi="PT Astra Serif"/>
          <w:b/>
          <w:bCs/>
          <w:sz w:val="22"/>
          <w:szCs w:val="22"/>
        </w:rPr>
        <w:t>муниципальных служащих администрации города Югорска</w:t>
      </w:r>
    </w:p>
    <w:p w:rsidR="00096AAB" w:rsidRPr="00096AAB" w:rsidRDefault="00096AAB" w:rsidP="0049487B">
      <w:pPr>
        <w:tabs>
          <w:tab w:val="left" w:pos="426"/>
        </w:tabs>
        <w:contextualSpacing/>
        <w:jc w:val="center"/>
        <w:rPr>
          <w:rFonts w:ascii="PT Astra Serif" w:hAnsi="PT Astra Serif"/>
          <w:b/>
          <w:bCs/>
          <w:sz w:val="22"/>
          <w:szCs w:val="22"/>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2737"/>
        <w:gridCol w:w="1515"/>
        <w:gridCol w:w="4111"/>
      </w:tblGrid>
      <w:tr w:rsidR="00BE2761" w:rsidRPr="00096AAB" w:rsidTr="004F7E1E">
        <w:tc>
          <w:tcPr>
            <w:tcW w:w="709" w:type="dxa"/>
            <w:shd w:val="clear" w:color="auto" w:fill="D9D9D9"/>
          </w:tcPr>
          <w:p w:rsidR="00BE2761" w:rsidRPr="00096AAB" w:rsidRDefault="00BE2761" w:rsidP="00BE2761">
            <w:pPr>
              <w:jc w:val="center"/>
              <w:rPr>
                <w:rFonts w:ascii="PT Astra Serif" w:hAnsi="PT Astra Serif"/>
                <w:b/>
                <w:sz w:val="22"/>
                <w:szCs w:val="22"/>
              </w:rPr>
            </w:pPr>
            <w:r w:rsidRPr="00096AAB">
              <w:rPr>
                <w:rFonts w:ascii="PT Astra Serif" w:hAnsi="PT Astra Serif"/>
                <w:b/>
                <w:sz w:val="22"/>
                <w:szCs w:val="22"/>
              </w:rPr>
              <w:t xml:space="preserve">№ </w:t>
            </w:r>
            <w:proofErr w:type="gramStart"/>
            <w:r w:rsidRPr="00096AAB">
              <w:rPr>
                <w:rFonts w:ascii="PT Astra Serif" w:hAnsi="PT Astra Serif"/>
                <w:b/>
                <w:sz w:val="22"/>
                <w:szCs w:val="22"/>
              </w:rPr>
              <w:t>п</w:t>
            </w:r>
            <w:proofErr w:type="gramEnd"/>
            <w:r w:rsidRPr="00096AAB">
              <w:rPr>
                <w:rFonts w:ascii="PT Astra Serif" w:hAnsi="PT Astra Serif"/>
                <w:b/>
                <w:sz w:val="22"/>
                <w:szCs w:val="22"/>
              </w:rPr>
              <w:t>/п</w:t>
            </w:r>
          </w:p>
        </w:tc>
        <w:tc>
          <w:tcPr>
            <w:tcW w:w="1985" w:type="dxa"/>
            <w:shd w:val="clear" w:color="auto" w:fill="D9D9D9"/>
          </w:tcPr>
          <w:p w:rsidR="00BE2761" w:rsidRPr="00096AAB" w:rsidRDefault="00BE2761" w:rsidP="00BE2761">
            <w:pPr>
              <w:jc w:val="center"/>
              <w:rPr>
                <w:rFonts w:ascii="PT Astra Serif" w:hAnsi="PT Astra Serif"/>
                <w:b/>
                <w:sz w:val="22"/>
                <w:szCs w:val="22"/>
              </w:rPr>
            </w:pPr>
            <w:r w:rsidRPr="00096AAB">
              <w:rPr>
                <w:rFonts w:ascii="PT Astra Serif" w:hAnsi="PT Astra Serif"/>
                <w:b/>
                <w:sz w:val="22"/>
                <w:szCs w:val="22"/>
              </w:rPr>
              <w:t>Параметры требований к услугам</w:t>
            </w:r>
          </w:p>
        </w:tc>
        <w:tc>
          <w:tcPr>
            <w:tcW w:w="8363" w:type="dxa"/>
            <w:gridSpan w:val="3"/>
            <w:shd w:val="clear" w:color="auto" w:fill="D9D9D9"/>
          </w:tcPr>
          <w:p w:rsidR="00BE2761" w:rsidRPr="00096AAB" w:rsidRDefault="00BE2761" w:rsidP="00BE2761">
            <w:pPr>
              <w:jc w:val="center"/>
              <w:rPr>
                <w:rFonts w:ascii="PT Astra Serif" w:hAnsi="PT Astra Serif"/>
                <w:b/>
                <w:sz w:val="22"/>
                <w:szCs w:val="22"/>
              </w:rPr>
            </w:pPr>
            <w:r w:rsidRPr="00096AAB">
              <w:rPr>
                <w:rFonts w:ascii="PT Astra Serif" w:hAnsi="PT Astra Serif"/>
                <w:b/>
                <w:sz w:val="22"/>
                <w:szCs w:val="22"/>
              </w:rPr>
              <w:t>Требования к услугам</w:t>
            </w:r>
          </w:p>
        </w:tc>
      </w:tr>
      <w:tr w:rsidR="00BE2761" w:rsidRPr="00096AAB" w:rsidTr="004F7E1E">
        <w:tc>
          <w:tcPr>
            <w:tcW w:w="709" w:type="dxa"/>
            <w:vAlign w:val="center"/>
          </w:tcPr>
          <w:p w:rsidR="00BE2761" w:rsidRPr="00096AAB" w:rsidRDefault="00BE2761" w:rsidP="00BE2761">
            <w:pPr>
              <w:jc w:val="center"/>
              <w:rPr>
                <w:rFonts w:ascii="PT Astra Serif" w:hAnsi="PT Astra Serif"/>
                <w:bCs/>
                <w:sz w:val="22"/>
                <w:szCs w:val="22"/>
              </w:rPr>
            </w:pPr>
            <w:r w:rsidRPr="00096AAB">
              <w:rPr>
                <w:rFonts w:ascii="PT Astra Serif" w:hAnsi="PT Astra Serif"/>
                <w:bCs/>
                <w:sz w:val="22"/>
                <w:szCs w:val="22"/>
              </w:rPr>
              <w:t>1</w:t>
            </w:r>
          </w:p>
        </w:tc>
        <w:tc>
          <w:tcPr>
            <w:tcW w:w="1985" w:type="dxa"/>
            <w:vAlign w:val="center"/>
          </w:tcPr>
          <w:p w:rsidR="00BE2761" w:rsidRPr="00096AAB" w:rsidRDefault="00BE2761" w:rsidP="00BE2761">
            <w:pPr>
              <w:jc w:val="center"/>
              <w:rPr>
                <w:rFonts w:ascii="PT Astra Serif" w:hAnsi="PT Astra Serif"/>
                <w:sz w:val="22"/>
                <w:szCs w:val="22"/>
              </w:rPr>
            </w:pPr>
            <w:r w:rsidRPr="00096AAB">
              <w:rPr>
                <w:rFonts w:ascii="PT Astra Serif" w:hAnsi="PT Astra Serif"/>
                <w:bCs/>
                <w:sz w:val="22"/>
                <w:szCs w:val="22"/>
              </w:rPr>
              <w:t>Наименование услуги</w:t>
            </w:r>
          </w:p>
        </w:tc>
        <w:tc>
          <w:tcPr>
            <w:tcW w:w="8363" w:type="dxa"/>
            <w:gridSpan w:val="3"/>
            <w:vAlign w:val="center"/>
          </w:tcPr>
          <w:p w:rsidR="00BE2761" w:rsidRPr="00096AAB" w:rsidRDefault="00EF78A6" w:rsidP="004F7E1E">
            <w:pPr>
              <w:jc w:val="both"/>
              <w:rPr>
                <w:rFonts w:ascii="PT Astra Serif" w:hAnsi="PT Astra Serif"/>
                <w:sz w:val="22"/>
                <w:szCs w:val="22"/>
              </w:rPr>
            </w:pPr>
            <w:r w:rsidRPr="00096AAB">
              <w:rPr>
                <w:rFonts w:ascii="PT Astra Serif" w:hAnsi="PT Astra Serif"/>
                <w:sz w:val="22"/>
                <w:szCs w:val="22"/>
              </w:rPr>
              <w:t xml:space="preserve">Оказание услуг по проведению диспансеризации </w:t>
            </w:r>
            <w:r w:rsidR="004F7E1E">
              <w:rPr>
                <w:rFonts w:ascii="PT Astra Serif" w:hAnsi="PT Astra Serif"/>
                <w:sz w:val="22"/>
                <w:szCs w:val="22"/>
              </w:rPr>
              <w:t xml:space="preserve"> </w:t>
            </w:r>
            <w:r w:rsidRPr="00096AAB">
              <w:rPr>
                <w:rFonts w:ascii="PT Astra Serif" w:hAnsi="PT Astra Serif"/>
                <w:sz w:val="22"/>
                <w:szCs w:val="22"/>
              </w:rPr>
              <w:t>муниципальных служащих администрации города Югорска</w:t>
            </w:r>
          </w:p>
        </w:tc>
      </w:tr>
      <w:tr w:rsidR="00BE2761" w:rsidRPr="00096AAB" w:rsidTr="004F7E1E">
        <w:tc>
          <w:tcPr>
            <w:tcW w:w="709" w:type="dxa"/>
            <w:vAlign w:val="center"/>
          </w:tcPr>
          <w:p w:rsidR="00BE2761" w:rsidRPr="00096AAB" w:rsidRDefault="00BE2761" w:rsidP="00BE2761">
            <w:pPr>
              <w:jc w:val="center"/>
              <w:rPr>
                <w:rFonts w:ascii="PT Astra Serif" w:hAnsi="PT Astra Serif"/>
                <w:bCs/>
                <w:sz w:val="22"/>
                <w:szCs w:val="22"/>
              </w:rPr>
            </w:pPr>
            <w:r w:rsidRPr="00096AAB">
              <w:rPr>
                <w:rFonts w:ascii="PT Astra Serif" w:hAnsi="PT Astra Serif"/>
                <w:bCs/>
                <w:sz w:val="22"/>
                <w:szCs w:val="22"/>
              </w:rPr>
              <w:t>2</w:t>
            </w:r>
          </w:p>
        </w:tc>
        <w:tc>
          <w:tcPr>
            <w:tcW w:w="1985" w:type="dxa"/>
            <w:vAlign w:val="center"/>
          </w:tcPr>
          <w:p w:rsidR="00BE2761" w:rsidRPr="00096AAB" w:rsidRDefault="00BE2761" w:rsidP="00BE2761">
            <w:pPr>
              <w:jc w:val="center"/>
              <w:rPr>
                <w:rFonts w:ascii="PT Astra Serif" w:hAnsi="PT Astra Serif"/>
                <w:bCs/>
                <w:sz w:val="22"/>
                <w:szCs w:val="22"/>
              </w:rPr>
            </w:pPr>
            <w:r w:rsidRPr="00096AAB">
              <w:rPr>
                <w:rFonts w:ascii="PT Astra Serif" w:hAnsi="PT Astra Serif"/>
                <w:bCs/>
                <w:sz w:val="22"/>
                <w:szCs w:val="22"/>
              </w:rPr>
              <w:t>Категория подлежащих диспансеризации</w:t>
            </w:r>
          </w:p>
        </w:tc>
        <w:tc>
          <w:tcPr>
            <w:tcW w:w="8363" w:type="dxa"/>
            <w:gridSpan w:val="3"/>
            <w:vAlign w:val="center"/>
          </w:tcPr>
          <w:p w:rsidR="00BE2761" w:rsidRPr="00096AAB" w:rsidRDefault="00BE2761" w:rsidP="00BE2761">
            <w:pPr>
              <w:rPr>
                <w:rFonts w:ascii="PT Astra Serif" w:hAnsi="PT Astra Serif"/>
                <w:sz w:val="22"/>
                <w:szCs w:val="22"/>
              </w:rPr>
            </w:pPr>
            <w:r w:rsidRPr="00096AAB">
              <w:rPr>
                <w:rFonts w:ascii="PT Astra Serif" w:hAnsi="PT Astra Serif"/>
                <w:sz w:val="22"/>
                <w:szCs w:val="22"/>
              </w:rPr>
              <w:t>Муниципальные служащие администрации города Югорска.</w:t>
            </w:r>
          </w:p>
        </w:tc>
      </w:tr>
      <w:tr w:rsidR="00BE2761" w:rsidRPr="00096AAB" w:rsidTr="004F7E1E">
        <w:trPr>
          <w:trHeight w:val="273"/>
        </w:trPr>
        <w:tc>
          <w:tcPr>
            <w:tcW w:w="709" w:type="dxa"/>
            <w:vAlign w:val="center"/>
          </w:tcPr>
          <w:p w:rsidR="00BE2761" w:rsidRPr="00096AAB" w:rsidRDefault="00BE2761" w:rsidP="00BE2761">
            <w:pPr>
              <w:jc w:val="center"/>
              <w:rPr>
                <w:rFonts w:ascii="PT Astra Serif" w:hAnsi="PT Astra Serif"/>
                <w:bCs/>
                <w:sz w:val="22"/>
                <w:szCs w:val="22"/>
              </w:rPr>
            </w:pPr>
            <w:r w:rsidRPr="00096AAB">
              <w:rPr>
                <w:rFonts w:ascii="PT Astra Serif" w:hAnsi="PT Astra Serif"/>
                <w:bCs/>
                <w:sz w:val="22"/>
                <w:szCs w:val="22"/>
              </w:rPr>
              <w:t>3</w:t>
            </w:r>
          </w:p>
        </w:tc>
        <w:tc>
          <w:tcPr>
            <w:tcW w:w="1985" w:type="dxa"/>
            <w:vAlign w:val="center"/>
          </w:tcPr>
          <w:p w:rsidR="00BE2761" w:rsidRPr="00096AAB" w:rsidRDefault="00BE2761" w:rsidP="00BE2761">
            <w:pPr>
              <w:jc w:val="center"/>
              <w:rPr>
                <w:rFonts w:ascii="PT Astra Serif" w:hAnsi="PT Astra Serif"/>
                <w:bCs/>
                <w:sz w:val="22"/>
                <w:szCs w:val="22"/>
              </w:rPr>
            </w:pPr>
            <w:r w:rsidRPr="00096AAB">
              <w:rPr>
                <w:rFonts w:ascii="PT Astra Serif" w:hAnsi="PT Astra Serif"/>
                <w:bCs/>
                <w:sz w:val="22"/>
                <w:szCs w:val="22"/>
              </w:rPr>
              <w:t>Нормативные правовые акты, в соответствии с которыми осуществляется оказание услуги</w:t>
            </w:r>
          </w:p>
        </w:tc>
        <w:tc>
          <w:tcPr>
            <w:tcW w:w="8363" w:type="dxa"/>
            <w:gridSpan w:val="3"/>
          </w:tcPr>
          <w:p w:rsidR="00BE2761" w:rsidRPr="00096AAB" w:rsidRDefault="00BE2761" w:rsidP="00BE2761">
            <w:pPr>
              <w:ind w:firstLine="317"/>
              <w:jc w:val="both"/>
              <w:rPr>
                <w:rFonts w:ascii="PT Astra Serif" w:hAnsi="PT Astra Serif"/>
                <w:sz w:val="22"/>
                <w:szCs w:val="22"/>
              </w:rPr>
            </w:pPr>
            <w:r w:rsidRPr="00096AAB">
              <w:rPr>
                <w:rFonts w:ascii="PT Astra Serif" w:hAnsi="PT Astra Serif"/>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BE2761" w:rsidRPr="00096AAB" w:rsidRDefault="00EF78A6" w:rsidP="00BE2761">
            <w:pPr>
              <w:ind w:firstLine="317"/>
              <w:jc w:val="both"/>
              <w:rPr>
                <w:rFonts w:ascii="PT Astra Serif" w:hAnsi="PT Astra Serif"/>
                <w:sz w:val="22"/>
                <w:szCs w:val="22"/>
              </w:rPr>
            </w:pPr>
            <w:proofErr w:type="gramStart"/>
            <w:r w:rsidRPr="00096AAB">
              <w:rPr>
                <w:rFonts w:ascii="PT Astra Serif" w:hAnsi="PT Astra Serif"/>
                <w:sz w:val="22"/>
                <w:szCs w:val="22"/>
              </w:rPr>
              <w:t>Приказ Министерства здравоохранения Российской Федерации                                от 14 апреля 2025 г. N 201н «Об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 (далее – Приказ № 201н);</w:t>
            </w:r>
            <w:proofErr w:type="gramEnd"/>
            <w:r w:rsidRPr="00096AAB">
              <w:rPr>
                <w:rFonts w:ascii="PT Astra Serif" w:hAnsi="PT Astra Serif"/>
                <w:sz w:val="22"/>
                <w:szCs w:val="22"/>
              </w:rPr>
              <w:t xml:space="preserve"> </w:t>
            </w:r>
            <w:r w:rsidR="00BE2761" w:rsidRPr="00096AAB">
              <w:rPr>
                <w:rFonts w:ascii="PT Astra Serif" w:hAnsi="PT Astra Serif"/>
                <w:sz w:val="22"/>
                <w:szCs w:val="22"/>
              </w:rPr>
              <w:t>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 изменениями и дополнениями).</w:t>
            </w:r>
          </w:p>
          <w:p w:rsidR="00BE2761" w:rsidRPr="00096AAB" w:rsidRDefault="00BE2761" w:rsidP="00BE2761">
            <w:pPr>
              <w:ind w:firstLine="317"/>
              <w:jc w:val="both"/>
              <w:rPr>
                <w:rFonts w:ascii="PT Astra Serif" w:hAnsi="PT Astra Serif"/>
                <w:sz w:val="22"/>
                <w:szCs w:val="22"/>
              </w:rPr>
            </w:pPr>
            <w:r w:rsidRPr="00096AAB">
              <w:rPr>
                <w:rFonts w:ascii="PT Astra Serif" w:hAnsi="PT Astra Serif"/>
                <w:sz w:val="22"/>
                <w:szCs w:val="22"/>
              </w:rPr>
              <w:t>Постановление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096AAB">
              <w:rPr>
                <w:rFonts w:ascii="PT Astra Serif" w:hAnsi="PT Astra Serif"/>
                <w:sz w:val="22"/>
                <w:szCs w:val="22"/>
              </w:rPr>
              <w:t>Сколково</w:t>
            </w:r>
            <w:proofErr w:type="spellEnd"/>
            <w:r w:rsidRPr="00096AAB">
              <w:rPr>
                <w:rFonts w:ascii="PT Astra Serif" w:hAnsi="PT Astra Serif"/>
                <w:sz w:val="22"/>
                <w:szCs w:val="22"/>
              </w:rPr>
              <w:t>") и признании утратившими силу некоторых актов Правительства Российской Федерации» (с изменениями и дополнениями).</w:t>
            </w:r>
          </w:p>
        </w:tc>
      </w:tr>
      <w:tr w:rsidR="00BE2761" w:rsidRPr="00096AAB" w:rsidTr="004F7E1E">
        <w:tc>
          <w:tcPr>
            <w:tcW w:w="709" w:type="dxa"/>
            <w:vAlign w:val="center"/>
          </w:tcPr>
          <w:p w:rsidR="00BE2761" w:rsidRPr="00096AAB" w:rsidRDefault="00BE2761" w:rsidP="00BE2761">
            <w:pPr>
              <w:jc w:val="center"/>
              <w:rPr>
                <w:rFonts w:ascii="PT Astra Serif" w:hAnsi="PT Astra Serif"/>
                <w:bCs/>
                <w:sz w:val="22"/>
                <w:szCs w:val="22"/>
              </w:rPr>
            </w:pPr>
            <w:r w:rsidRPr="00096AAB">
              <w:rPr>
                <w:rFonts w:ascii="PT Astra Serif" w:hAnsi="PT Astra Serif"/>
                <w:bCs/>
                <w:sz w:val="22"/>
                <w:szCs w:val="22"/>
              </w:rPr>
              <w:t>4</w:t>
            </w:r>
          </w:p>
        </w:tc>
        <w:tc>
          <w:tcPr>
            <w:tcW w:w="1985" w:type="dxa"/>
            <w:vAlign w:val="center"/>
          </w:tcPr>
          <w:p w:rsidR="00BE2761" w:rsidRPr="00096AAB" w:rsidRDefault="00BE2761" w:rsidP="00BE2761">
            <w:pPr>
              <w:jc w:val="center"/>
              <w:rPr>
                <w:rFonts w:ascii="PT Astra Serif" w:hAnsi="PT Astra Serif"/>
                <w:bCs/>
                <w:sz w:val="22"/>
                <w:szCs w:val="22"/>
              </w:rPr>
            </w:pPr>
            <w:r w:rsidRPr="00096AAB">
              <w:rPr>
                <w:rFonts w:ascii="PT Astra Serif" w:hAnsi="PT Astra Serif"/>
                <w:bCs/>
                <w:sz w:val="22"/>
                <w:szCs w:val="22"/>
              </w:rPr>
              <w:t>Цель и назначение услуги</w:t>
            </w:r>
          </w:p>
        </w:tc>
        <w:tc>
          <w:tcPr>
            <w:tcW w:w="8363" w:type="dxa"/>
            <w:gridSpan w:val="3"/>
          </w:tcPr>
          <w:p w:rsidR="00BE2761" w:rsidRPr="00096AAB" w:rsidRDefault="00EF78A6" w:rsidP="00BE2761">
            <w:pPr>
              <w:tabs>
                <w:tab w:val="left" w:pos="423"/>
              </w:tabs>
              <w:autoSpaceDE w:val="0"/>
              <w:autoSpaceDN w:val="0"/>
              <w:adjustRightInd w:val="0"/>
              <w:ind w:firstLine="33"/>
              <w:jc w:val="both"/>
              <w:rPr>
                <w:rFonts w:ascii="PT Astra Serif" w:hAnsi="PT Astra Serif"/>
                <w:color w:val="000000"/>
                <w:sz w:val="22"/>
                <w:szCs w:val="22"/>
              </w:rPr>
            </w:pPr>
            <w:r w:rsidRPr="00096AAB">
              <w:rPr>
                <w:rFonts w:ascii="PT Astra Serif" w:hAnsi="PT Astra Serif"/>
                <w:sz w:val="22"/>
                <w:szCs w:val="22"/>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BE2761" w:rsidRPr="00096AAB" w:rsidTr="004F7E1E">
        <w:tc>
          <w:tcPr>
            <w:tcW w:w="709" w:type="dxa"/>
            <w:vAlign w:val="center"/>
          </w:tcPr>
          <w:p w:rsidR="00BE2761" w:rsidRPr="00096AAB" w:rsidRDefault="00BE2761" w:rsidP="00BE2761">
            <w:pPr>
              <w:jc w:val="center"/>
              <w:rPr>
                <w:rFonts w:ascii="PT Astra Serif" w:hAnsi="PT Astra Serif"/>
                <w:bCs/>
                <w:sz w:val="22"/>
                <w:szCs w:val="22"/>
              </w:rPr>
            </w:pPr>
            <w:r w:rsidRPr="00096AAB">
              <w:rPr>
                <w:rFonts w:ascii="PT Astra Serif" w:hAnsi="PT Astra Serif"/>
                <w:bCs/>
                <w:sz w:val="22"/>
                <w:szCs w:val="22"/>
              </w:rPr>
              <w:t>5</w:t>
            </w:r>
          </w:p>
        </w:tc>
        <w:tc>
          <w:tcPr>
            <w:tcW w:w="1985" w:type="dxa"/>
            <w:vAlign w:val="center"/>
          </w:tcPr>
          <w:p w:rsidR="00BE2761" w:rsidRPr="00096AAB" w:rsidRDefault="00BE2761" w:rsidP="00BE2761">
            <w:pPr>
              <w:jc w:val="center"/>
              <w:rPr>
                <w:rFonts w:ascii="PT Astra Serif" w:hAnsi="PT Astra Serif"/>
                <w:bCs/>
                <w:sz w:val="22"/>
                <w:szCs w:val="22"/>
              </w:rPr>
            </w:pPr>
            <w:r w:rsidRPr="00096AAB">
              <w:rPr>
                <w:rFonts w:ascii="PT Astra Serif" w:hAnsi="PT Astra Serif"/>
                <w:bCs/>
                <w:sz w:val="22"/>
                <w:szCs w:val="22"/>
              </w:rPr>
              <w:t>Объем, срок и место оказания услуги</w:t>
            </w:r>
          </w:p>
        </w:tc>
        <w:tc>
          <w:tcPr>
            <w:tcW w:w="8363" w:type="dxa"/>
            <w:gridSpan w:val="3"/>
          </w:tcPr>
          <w:p w:rsidR="00BE2761" w:rsidRPr="00096AAB" w:rsidRDefault="00BE2761" w:rsidP="00BE2761">
            <w:pPr>
              <w:ind w:firstLine="33"/>
              <w:jc w:val="both"/>
              <w:rPr>
                <w:rFonts w:ascii="PT Astra Serif" w:hAnsi="PT Astra Serif"/>
                <w:sz w:val="22"/>
                <w:szCs w:val="22"/>
              </w:rPr>
            </w:pPr>
            <w:r w:rsidRPr="00096AAB">
              <w:rPr>
                <w:rFonts w:ascii="PT Astra Serif" w:hAnsi="PT Astra Serif"/>
                <w:sz w:val="22"/>
                <w:szCs w:val="22"/>
              </w:rPr>
              <w:t>Срок оказания услуги: с момента заключения муниципального контракта по 3</w:t>
            </w:r>
            <w:r w:rsidR="00EF78A6" w:rsidRPr="00096AAB">
              <w:rPr>
                <w:rFonts w:ascii="PT Astra Serif" w:hAnsi="PT Astra Serif"/>
                <w:sz w:val="22"/>
                <w:szCs w:val="22"/>
              </w:rPr>
              <w:t>0</w:t>
            </w:r>
            <w:r w:rsidRPr="00096AAB">
              <w:rPr>
                <w:rFonts w:ascii="PT Astra Serif" w:hAnsi="PT Astra Serif"/>
                <w:sz w:val="22"/>
                <w:szCs w:val="22"/>
              </w:rPr>
              <w:t>.10.202</w:t>
            </w:r>
            <w:r w:rsidR="00EF78A6" w:rsidRPr="00096AAB">
              <w:rPr>
                <w:rFonts w:ascii="PT Astra Serif" w:hAnsi="PT Astra Serif"/>
                <w:sz w:val="22"/>
                <w:szCs w:val="22"/>
              </w:rPr>
              <w:t>6</w:t>
            </w:r>
            <w:r w:rsidRPr="00096AAB">
              <w:rPr>
                <w:rFonts w:ascii="PT Astra Serif" w:hAnsi="PT Astra Serif"/>
                <w:sz w:val="22"/>
                <w:szCs w:val="22"/>
              </w:rPr>
              <w:t xml:space="preserve"> (конкретная дата диспансеризации согласовывается Заказчиком и Исполнителем дополнительно в течение 10 (десять) рабочих дней после заключения контракта).</w:t>
            </w:r>
          </w:p>
          <w:p w:rsidR="00BE2761" w:rsidRPr="00096AAB" w:rsidRDefault="00BE2761" w:rsidP="00BE2761">
            <w:pPr>
              <w:ind w:firstLine="33"/>
              <w:jc w:val="both"/>
              <w:rPr>
                <w:rFonts w:ascii="PT Astra Serif" w:hAnsi="PT Astra Serif"/>
                <w:sz w:val="22"/>
                <w:szCs w:val="22"/>
                <w:highlight w:val="yellow"/>
              </w:rPr>
            </w:pPr>
            <w:r w:rsidRPr="00096AAB">
              <w:rPr>
                <w:rFonts w:ascii="PT Astra Serif" w:hAnsi="PT Astra Serif"/>
                <w:sz w:val="22"/>
                <w:szCs w:val="22"/>
              </w:rPr>
              <w:t>Место оказания услуг: Ханты-Мансийский автономный округ-Югра город Югорск, в помещении соответствующем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(Постановление Главного государственного санитарного врача РФ от 24 декабря 2020 г. N 44).</w:t>
            </w:r>
          </w:p>
          <w:p w:rsidR="00BE2761" w:rsidRPr="00096AAB" w:rsidRDefault="00BE2761" w:rsidP="00BE2761">
            <w:pPr>
              <w:ind w:firstLine="33"/>
              <w:jc w:val="both"/>
              <w:rPr>
                <w:rFonts w:ascii="PT Astra Serif" w:hAnsi="PT Astra Serif"/>
                <w:sz w:val="22"/>
                <w:szCs w:val="22"/>
              </w:rPr>
            </w:pPr>
            <w:r w:rsidRPr="00096AAB">
              <w:rPr>
                <w:rFonts w:ascii="PT Astra Serif" w:hAnsi="PT Astra Serif"/>
                <w:sz w:val="22"/>
                <w:szCs w:val="22"/>
              </w:rPr>
              <w:t xml:space="preserve">Место предоставления документов: г. Югорск, ул.40 лет Победы, дом 11, </w:t>
            </w:r>
            <w:proofErr w:type="spellStart"/>
            <w:r w:rsidRPr="00096AAB">
              <w:rPr>
                <w:rFonts w:ascii="PT Astra Serif" w:hAnsi="PT Astra Serif"/>
                <w:sz w:val="22"/>
                <w:szCs w:val="22"/>
              </w:rPr>
              <w:t>каб</w:t>
            </w:r>
            <w:proofErr w:type="spellEnd"/>
            <w:r w:rsidRPr="00096AAB">
              <w:rPr>
                <w:rFonts w:ascii="PT Astra Serif" w:hAnsi="PT Astra Serif"/>
                <w:sz w:val="22"/>
                <w:szCs w:val="22"/>
              </w:rPr>
              <w:t>. 409.</w:t>
            </w:r>
          </w:p>
        </w:tc>
      </w:tr>
      <w:tr w:rsidR="00BE2761" w:rsidRPr="00096AAB" w:rsidTr="004F7E1E">
        <w:tc>
          <w:tcPr>
            <w:tcW w:w="709" w:type="dxa"/>
            <w:tcBorders>
              <w:bottom w:val="nil"/>
            </w:tcBorders>
            <w:vAlign w:val="center"/>
          </w:tcPr>
          <w:p w:rsidR="00BE2761" w:rsidRPr="00096AAB" w:rsidRDefault="00BE2761" w:rsidP="00BE2761">
            <w:pPr>
              <w:jc w:val="center"/>
              <w:rPr>
                <w:rFonts w:ascii="PT Astra Serif" w:hAnsi="PT Astra Serif"/>
                <w:bCs/>
                <w:sz w:val="22"/>
                <w:szCs w:val="22"/>
              </w:rPr>
            </w:pPr>
            <w:r w:rsidRPr="00096AAB">
              <w:rPr>
                <w:rFonts w:ascii="PT Astra Serif" w:hAnsi="PT Astra Serif"/>
                <w:bCs/>
                <w:sz w:val="22"/>
                <w:szCs w:val="22"/>
              </w:rPr>
              <w:t>6</w:t>
            </w:r>
          </w:p>
        </w:tc>
        <w:tc>
          <w:tcPr>
            <w:tcW w:w="1985" w:type="dxa"/>
            <w:tcBorders>
              <w:bottom w:val="nil"/>
            </w:tcBorders>
            <w:vAlign w:val="center"/>
          </w:tcPr>
          <w:p w:rsidR="00BE2761" w:rsidRPr="00096AAB" w:rsidRDefault="00BE2761" w:rsidP="00BE2761">
            <w:pPr>
              <w:jc w:val="center"/>
              <w:rPr>
                <w:rFonts w:ascii="PT Astra Serif" w:hAnsi="PT Astra Serif"/>
                <w:bCs/>
                <w:sz w:val="22"/>
                <w:szCs w:val="22"/>
              </w:rPr>
            </w:pPr>
            <w:r w:rsidRPr="00096AAB">
              <w:rPr>
                <w:rFonts w:ascii="PT Astra Serif" w:hAnsi="PT Astra Serif"/>
                <w:bCs/>
                <w:sz w:val="22"/>
                <w:szCs w:val="22"/>
              </w:rPr>
              <w:t>Количество оказываемых услуг</w:t>
            </w:r>
          </w:p>
        </w:tc>
        <w:tc>
          <w:tcPr>
            <w:tcW w:w="8363" w:type="dxa"/>
            <w:gridSpan w:val="3"/>
          </w:tcPr>
          <w:p w:rsidR="00BE2761" w:rsidRPr="004800F8" w:rsidRDefault="00F536A7" w:rsidP="00BE2761">
            <w:pPr>
              <w:jc w:val="both"/>
              <w:rPr>
                <w:rFonts w:ascii="PT Astra Serif" w:hAnsi="PT Astra Serif"/>
                <w:b/>
                <w:bCs/>
                <w:sz w:val="22"/>
                <w:szCs w:val="22"/>
              </w:rPr>
            </w:pPr>
            <w:r>
              <w:rPr>
                <w:rFonts w:ascii="PT Astra Serif" w:hAnsi="PT Astra Serif"/>
                <w:b/>
                <w:bCs/>
                <w:sz w:val="22"/>
                <w:szCs w:val="22"/>
                <w:lang w:val="en-US"/>
              </w:rPr>
              <w:t>10</w:t>
            </w:r>
            <w:r w:rsidR="009935E6">
              <w:rPr>
                <w:rFonts w:ascii="PT Astra Serif" w:hAnsi="PT Astra Serif"/>
                <w:b/>
                <w:bCs/>
                <w:sz w:val="22"/>
                <w:szCs w:val="22"/>
              </w:rPr>
              <w:t>2</w:t>
            </w:r>
            <w:r w:rsidR="00BE2761" w:rsidRPr="004800F8">
              <w:rPr>
                <w:rFonts w:ascii="PT Astra Serif" w:hAnsi="PT Astra Serif"/>
                <w:b/>
                <w:bCs/>
                <w:sz w:val="22"/>
                <w:szCs w:val="22"/>
              </w:rPr>
              <w:t xml:space="preserve"> (</w:t>
            </w:r>
            <w:r>
              <w:rPr>
                <w:rFonts w:ascii="PT Astra Serif" w:hAnsi="PT Astra Serif"/>
                <w:b/>
                <w:bCs/>
                <w:sz w:val="22"/>
                <w:szCs w:val="22"/>
              </w:rPr>
              <w:t xml:space="preserve">сто </w:t>
            </w:r>
            <w:r w:rsidR="009935E6">
              <w:rPr>
                <w:rFonts w:ascii="PT Astra Serif" w:hAnsi="PT Astra Serif"/>
                <w:b/>
                <w:bCs/>
                <w:sz w:val="22"/>
                <w:szCs w:val="22"/>
              </w:rPr>
              <w:t>два</w:t>
            </w:r>
            <w:r w:rsidR="00BE2761" w:rsidRPr="004800F8">
              <w:rPr>
                <w:rFonts w:ascii="PT Astra Serif" w:hAnsi="PT Astra Serif"/>
                <w:b/>
                <w:bCs/>
                <w:sz w:val="22"/>
                <w:szCs w:val="22"/>
              </w:rPr>
              <w:t>) человек</w:t>
            </w:r>
            <w:r>
              <w:rPr>
                <w:rFonts w:ascii="PT Astra Serif" w:hAnsi="PT Astra Serif"/>
                <w:b/>
                <w:bCs/>
                <w:sz w:val="22"/>
                <w:szCs w:val="22"/>
              </w:rPr>
              <w:t>а</w:t>
            </w:r>
            <w:r w:rsidR="00BE2761" w:rsidRPr="004800F8">
              <w:rPr>
                <w:rFonts w:ascii="PT Astra Serif" w:hAnsi="PT Astra Serif"/>
                <w:b/>
                <w:bCs/>
                <w:sz w:val="22"/>
                <w:szCs w:val="22"/>
              </w:rPr>
              <w:t xml:space="preserve">. </w:t>
            </w:r>
          </w:p>
          <w:p w:rsidR="00BE2761" w:rsidRPr="00096AAB" w:rsidRDefault="00BE2761" w:rsidP="00BE2761">
            <w:pPr>
              <w:jc w:val="both"/>
              <w:rPr>
                <w:rFonts w:ascii="PT Astra Serif" w:hAnsi="PT Astra Serif"/>
                <w:bCs/>
                <w:sz w:val="22"/>
                <w:szCs w:val="22"/>
              </w:rPr>
            </w:pPr>
            <w:r w:rsidRPr="00096AAB">
              <w:rPr>
                <w:rFonts w:ascii="PT Astra Serif" w:hAnsi="PT Astra Serif"/>
                <w:bCs/>
                <w:sz w:val="22"/>
                <w:szCs w:val="22"/>
              </w:rPr>
              <w:t xml:space="preserve">Заказчик </w:t>
            </w:r>
            <w:proofErr w:type="gramStart"/>
            <w:r w:rsidRPr="00096AAB">
              <w:rPr>
                <w:rFonts w:ascii="PT Astra Serif" w:hAnsi="PT Astra Serif"/>
                <w:bCs/>
                <w:sz w:val="22"/>
                <w:szCs w:val="22"/>
              </w:rPr>
              <w:t>составляет поименный список муниципальных служащих и передаёт</w:t>
            </w:r>
            <w:proofErr w:type="gramEnd"/>
            <w:r w:rsidRPr="00096AAB">
              <w:rPr>
                <w:rFonts w:ascii="PT Astra Serif" w:hAnsi="PT Astra Serif"/>
                <w:bCs/>
                <w:sz w:val="22"/>
                <w:szCs w:val="22"/>
              </w:rPr>
              <w:t xml:space="preserve"> Исполнителю в течение 10 (десять) рабочих дней после подписания сторонами контракта.</w:t>
            </w:r>
          </w:p>
          <w:p w:rsidR="00BE2761" w:rsidRPr="00096AAB" w:rsidRDefault="00BE2761" w:rsidP="00BE2761">
            <w:pPr>
              <w:jc w:val="both"/>
              <w:rPr>
                <w:rFonts w:ascii="PT Astra Serif" w:hAnsi="PT Astra Serif"/>
                <w:bCs/>
                <w:sz w:val="22"/>
                <w:szCs w:val="22"/>
              </w:rPr>
            </w:pPr>
            <w:r w:rsidRPr="00096AAB">
              <w:rPr>
                <w:rFonts w:ascii="PT Astra Serif" w:hAnsi="PT Astra Serif"/>
                <w:bCs/>
                <w:sz w:val="22"/>
                <w:szCs w:val="22"/>
              </w:rPr>
              <w:t xml:space="preserve">Заказчиком могут быть внесены изменения в список, не позднее 5 (пять) рабочих </w:t>
            </w:r>
            <w:r w:rsidRPr="00096AAB">
              <w:rPr>
                <w:rFonts w:ascii="PT Astra Serif" w:hAnsi="PT Astra Serif"/>
                <w:bCs/>
                <w:sz w:val="22"/>
                <w:szCs w:val="22"/>
              </w:rPr>
              <w:lastRenderedPageBreak/>
              <w:t>дней до дня начала диспансеризации.</w:t>
            </w:r>
          </w:p>
        </w:tc>
      </w:tr>
      <w:tr w:rsidR="00BE2761" w:rsidRPr="00BE2761" w:rsidTr="004F7E1E">
        <w:tc>
          <w:tcPr>
            <w:tcW w:w="709" w:type="dxa"/>
            <w:tcBorders>
              <w:bottom w:val="single" w:sz="4" w:space="0" w:color="auto"/>
            </w:tcBorders>
            <w:vAlign w:val="center"/>
          </w:tcPr>
          <w:p w:rsidR="00BE2761" w:rsidRPr="00BE2761" w:rsidRDefault="00BE2761" w:rsidP="00BE2761">
            <w:pPr>
              <w:jc w:val="center"/>
              <w:rPr>
                <w:bCs/>
                <w:sz w:val="22"/>
                <w:szCs w:val="22"/>
              </w:rPr>
            </w:pPr>
            <w:r w:rsidRPr="00BE2761">
              <w:rPr>
                <w:bCs/>
                <w:sz w:val="22"/>
                <w:szCs w:val="22"/>
              </w:rPr>
              <w:lastRenderedPageBreak/>
              <w:t>7</w:t>
            </w:r>
          </w:p>
        </w:tc>
        <w:tc>
          <w:tcPr>
            <w:tcW w:w="1985" w:type="dxa"/>
            <w:tcBorders>
              <w:bottom w:val="single" w:sz="4" w:space="0" w:color="auto"/>
            </w:tcBorders>
            <w:vAlign w:val="center"/>
          </w:tcPr>
          <w:p w:rsidR="00BE2761" w:rsidRPr="004A744E" w:rsidRDefault="00BE2761" w:rsidP="00BE2761">
            <w:pPr>
              <w:jc w:val="center"/>
              <w:rPr>
                <w:rFonts w:ascii="PT Astra Serif" w:hAnsi="PT Astra Serif"/>
                <w:bCs/>
                <w:sz w:val="22"/>
                <w:szCs w:val="22"/>
              </w:rPr>
            </w:pPr>
            <w:r w:rsidRPr="004A744E">
              <w:rPr>
                <w:rFonts w:ascii="PT Astra Serif" w:hAnsi="PT Astra Serif"/>
                <w:bCs/>
                <w:sz w:val="22"/>
                <w:szCs w:val="22"/>
              </w:rPr>
              <w:t>Требования к качеству услуги</w:t>
            </w:r>
          </w:p>
        </w:tc>
        <w:tc>
          <w:tcPr>
            <w:tcW w:w="8363" w:type="dxa"/>
            <w:gridSpan w:val="3"/>
          </w:tcPr>
          <w:p w:rsidR="00EF78A6" w:rsidRPr="004A744E" w:rsidRDefault="00EF78A6" w:rsidP="00BE2761">
            <w:pPr>
              <w:tabs>
                <w:tab w:val="num" w:pos="1980"/>
              </w:tabs>
              <w:ind w:left="1404" w:hanging="1087"/>
              <w:jc w:val="both"/>
              <w:rPr>
                <w:rFonts w:ascii="PT Astra Serif" w:hAnsi="PT Astra Serif"/>
                <w:sz w:val="22"/>
                <w:szCs w:val="22"/>
              </w:rPr>
            </w:pPr>
          </w:p>
          <w:tbl>
            <w:tblPr>
              <w:tblW w:w="7732" w:type="dxa"/>
              <w:tblInd w:w="93" w:type="dxa"/>
              <w:tblLayout w:type="fixed"/>
              <w:tblLook w:val="04A0" w:firstRow="1" w:lastRow="0" w:firstColumn="1" w:lastColumn="0" w:noHBand="0" w:noVBand="1"/>
            </w:tblPr>
            <w:tblGrid>
              <w:gridCol w:w="1778"/>
              <w:gridCol w:w="1183"/>
              <w:gridCol w:w="1474"/>
              <w:gridCol w:w="937"/>
              <w:gridCol w:w="1072"/>
              <w:gridCol w:w="1288"/>
            </w:tblGrid>
            <w:tr w:rsidR="004F7E1E" w:rsidRPr="004F7E1E" w:rsidTr="00975841">
              <w:trPr>
                <w:trHeight w:val="346"/>
              </w:trPr>
              <w:tc>
                <w:tcPr>
                  <w:tcW w:w="1778"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Наименование органа местного самоуправления или его структурного подразделения</w:t>
                  </w:r>
                </w:p>
              </w:tc>
              <w:tc>
                <w:tcPr>
                  <w:tcW w:w="1183" w:type="dxa"/>
                  <w:tcBorders>
                    <w:top w:val="single" w:sz="4" w:space="0" w:color="auto"/>
                    <w:left w:val="nil"/>
                    <w:bottom w:val="single" w:sz="4" w:space="0" w:color="auto"/>
                    <w:right w:val="single" w:sz="4" w:space="0" w:color="auto"/>
                  </w:tcBorders>
                  <w:shd w:val="clear" w:color="000000" w:fill="FCD5B4"/>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Группа муниципальных служащих</w:t>
                  </w:r>
                </w:p>
              </w:tc>
              <w:tc>
                <w:tcPr>
                  <w:tcW w:w="1474" w:type="dxa"/>
                  <w:tcBorders>
                    <w:top w:val="single" w:sz="4" w:space="0" w:color="auto"/>
                    <w:left w:val="nil"/>
                    <w:bottom w:val="single" w:sz="4" w:space="0" w:color="auto"/>
                    <w:right w:val="single" w:sz="4" w:space="0" w:color="auto"/>
                  </w:tcBorders>
                  <w:shd w:val="clear" w:color="000000" w:fill="FCD5B4"/>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Возрастной период</w:t>
                  </w:r>
                </w:p>
              </w:tc>
              <w:tc>
                <w:tcPr>
                  <w:tcW w:w="937" w:type="dxa"/>
                  <w:tcBorders>
                    <w:top w:val="single" w:sz="4" w:space="0" w:color="auto"/>
                    <w:left w:val="nil"/>
                    <w:bottom w:val="single" w:sz="4" w:space="0" w:color="auto"/>
                    <w:right w:val="single" w:sz="4" w:space="0" w:color="auto"/>
                  </w:tcBorders>
                  <w:shd w:val="clear" w:color="000000" w:fill="FCD5B4"/>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Кол-во человек</w:t>
                  </w:r>
                </w:p>
              </w:tc>
              <w:tc>
                <w:tcPr>
                  <w:tcW w:w="1072" w:type="dxa"/>
                  <w:tcBorders>
                    <w:top w:val="single" w:sz="4" w:space="0" w:color="auto"/>
                    <w:left w:val="nil"/>
                    <w:bottom w:val="single" w:sz="4" w:space="0" w:color="auto"/>
                    <w:right w:val="single" w:sz="4" w:space="0" w:color="auto"/>
                  </w:tcBorders>
                  <w:shd w:val="clear" w:color="000000" w:fill="FCD5B4"/>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Цена за 1 человека, рублей</w:t>
                  </w:r>
                </w:p>
              </w:tc>
              <w:tc>
                <w:tcPr>
                  <w:tcW w:w="1288" w:type="dxa"/>
                  <w:tcBorders>
                    <w:top w:val="single" w:sz="4" w:space="0" w:color="auto"/>
                    <w:left w:val="nil"/>
                    <w:bottom w:val="single" w:sz="4" w:space="0" w:color="auto"/>
                    <w:right w:val="single" w:sz="4" w:space="0" w:color="auto"/>
                  </w:tcBorders>
                  <w:shd w:val="clear" w:color="000000" w:fill="FCD5B4"/>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Всего, рублей</w:t>
                  </w:r>
                </w:p>
              </w:tc>
            </w:tr>
            <w:tr w:rsidR="00F536A7" w:rsidRPr="004F7E1E" w:rsidTr="00975841">
              <w:trPr>
                <w:trHeight w:val="85"/>
              </w:trPr>
              <w:tc>
                <w:tcPr>
                  <w:tcW w:w="17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536A7" w:rsidRPr="004F7E1E" w:rsidRDefault="00F536A7" w:rsidP="004F7E1E">
                  <w:pPr>
                    <w:jc w:val="center"/>
                    <w:rPr>
                      <w:rFonts w:ascii="PT Astra Serif" w:hAnsi="PT Astra Serif"/>
                      <w:b/>
                      <w:bCs/>
                      <w:color w:val="000000"/>
                    </w:rPr>
                  </w:pPr>
                  <w:r w:rsidRPr="004F7E1E">
                    <w:rPr>
                      <w:rFonts w:ascii="PT Astra Serif" w:hAnsi="PT Astra Serif"/>
                      <w:b/>
                      <w:bCs/>
                      <w:color w:val="000000"/>
                    </w:rPr>
                    <w:t>Администрация города Югорска</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4F7E1E" w:rsidRDefault="00F536A7" w:rsidP="004F7E1E">
                  <w:pPr>
                    <w:jc w:val="center"/>
                    <w:rPr>
                      <w:rFonts w:ascii="PT Astra Serif" w:hAnsi="PT Astra Serif"/>
                      <w:b/>
                      <w:bCs/>
                      <w:color w:val="000000"/>
                    </w:rPr>
                  </w:pPr>
                  <w:r w:rsidRPr="004F7E1E">
                    <w:rPr>
                      <w:rFonts w:ascii="PT Astra Serif" w:hAnsi="PT Astra Serif"/>
                      <w:b/>
                      <w:bCs/>
                      <w:color w:val="000000"/>
                    </w:rPr>
                    <w:t>Женщины</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6A7" w:rsidRPr="004F7E1E" w:rsidRDefault="00F536A7" w:rsidP="004F7E1E">
                  <w:pPr>
                    <w:jc w:val="center"/>
                    <w:rPr>
                      <w:rFonts w:ascii="PT Astra Serif" w:hAnsi="PT Astra Serif"/>
                      <w:b/>
                      <w:bCs/>
                      <w:color w:val="000000"/>
                    </w:rPr>
                  </w:pPr>
                  <w:r w:rsidRPr="004F7E1E">
                    <w:rPr>
                      <w:rFonts w:ascii="PT Astra Serif" w:hAnsi="PT Astra Serif"/>
                      <w:b/>
                      <w:bCs/>
                      <w:color w:val="000000"/>
                    </w:rPr>
                    <w:t>до 40 лет</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EB753A" w:rsidRDefault="00F536A7">
                  <w:pPr>
                    <w:jc w:val="center"/>
                    <w:rPr>
                      <w:rFonts w:ascii="PT Astra Serif" w:hAnsi="PT Astra Serif"/>
                      <w:color w:val="000000"/>
                    </w:rPr>
                  </w:pPr>
                  <w:r w:rsidRPr="00EB753A">
                    <w:rPr>
                      <w:rFonts w:ascii="PT Astra Serif" w:hAnsi="PT Astra Serif"/>
                      <w:color w:val="000000"/>
                    </w:rPr>
                    <w:t>26</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EB753A" w:rsidRDefault="00F536A7">
                  <w:pPr>
                    <w:jc w:val="center"/>
                    <w:rPr>
                      <w:rFonts w:ascii="PT Astra Serif" w:hAnsi="PT Astra Serif"/>
                      <w:color w:val="000000"/>
                    </w:rPr>
                  </w:pPr>
                  <w:r w:rsidRPr="00EB753A">
                    <w:rPr>
                      <w:rFonts w:ascii="PT Astra Serif" w:hAnsi="PT Astra Serif"/>
                      <w:color w:val="000000"/>
                    </w:rPr>
                    <w:t>5</w:t>
                  </w:r>
                  <w:r w:rsidR="00C53385">
                    <w:rPr>
                      <w:rFonts w:ascii="PT Astra Serif" w:hAnsi="PT Astra Serif"/>
                      <w:color w:val="000000"/>
                    </w:rPr>
                    <w:t xml:space="preserve"> </w:t>
                  </w:r>
                  <w:r w:rsidRPr="00EB753A">
                    <w:rPr>
                      <w:rFonts w:ascii="PT Astra Serif" w:hAnsi="PT Astra Serif"/>
                      <w:color w:val="000000"/>
                    </w:rPr>
                    <w:t>827,00</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6A7" w:rsidRPr="00EB753A" w:rsidRDefault="00F536A7">
                  <w:pPr>
                    <w:jc w:val="center"/>
                    <w:rPr>
                      <w:rFonts w:ascii="PT Astra Serif" w:hAnsi="PT Astra Serif"/>
                      <w:color w:val="000000"/>
                    </w:rPr>
                  </w:pPr>
                  <w:r w:rsidRPr="00EB753A">
                    <w:rPr>
                      <w:rFonts w:ascii="PT Astra Serif" w:hAnsi="PT Astra Serif"/>
                      <w:color w:val="000000"/>
                    </w:rPr>
                    <w:t>151</w:t>
                  </w:r>
                  <w:r w:rsidR="00EB753A">
                    <w:rPr>
                      <w:rFonts w:ascii="PT Astra Serif" w:hAnsi="PT Astra Serif"/>
                      <w:color w:val="000000"/>
                    </w:rPr>
                    <w:t xml:space="preserve"> </w:t>
                  </w:r>
                  <w:r w:rsidRPr="00EB753A">
                    <w:rPr>
                      <w:rFonts w:ascii="PT Astra Serif" w:hAnsi="PT Astra Serif"/>
                      <w:color w:val="000000"/>
                    </w:rPr>
                    <w:t>502,00</w:t>
                  </w:r>
                </w:p>
              </w:tc>
            </w:tr>
            <w:tr w:rsidR="00F536A7" w:rsidRPr="004F7E1E" w:rsidTr="00975841">
              <w:trPr>
                <w:trHeight w:val="85"/>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F536A7" w:rsidRPr="004F7E1E" w:rsidRDefault="00F536A7" w:rsidP="004F7E1E">
                  <w:pPr>
                    <w:rPr>
                      <w:rFonts w:ascii="PT Astra Serif" w:hAnsi="PT Astra Serif"/>
                      <w:b/>
                      <w:bCs/>
                      <w:color w:val="00000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F536A7" w:rsidRPr="004F7E1E" w:rsidRDefault="00F536A7" w:rsidP="004F7E1E">
                  <w:pPr>
                    <w:rPr>
                      <w:rFonts w:ascii="PT Astra Serif" w:hAnsi="PT Astra Serif"/>
                      <w:b/>
                      <w:bCs/>
                      <w:color w:val="000000"/>
                    </w:rPr>
                  </w:pP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6A7" w:rsidRPr="004F7E1E" w:rsidRDefault="00F536A7" w:rsidP="004F7E1E">
                  <w:pPr>
                    <w:jc w:val="center"/>
                    <w:rPr>
                      <w:rFonts w:ascii="PT Astra Serif" w:hAnsi="PT Astra Serif"/>
                      <w:b/>
                      <w:bCs/>
                      <w:color w:val="000000"/>
                    </w:rPr>
                  </w:pPr>
                  <w:r w:rsidRPr="004F7E1E">
                    <w:rPr>
                      <w:rFonts w:ascii="PT Astra Serif" w:hAnsi="PT Astra Serif"/>
                      <w:b/>
                      <w:bCs/>
                      <w:color w:val="000000"/>
                    </w:rPr>
                    <w:t>после 40 лет</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EB753A" w:rsidRDefault="00F536A7">
                  <w:pPr>
                    <w:jc w:val="center"/>
                    <w:rPr>
                      <w:rFonts w:ascii="PT Astra Serif" w:hAnsi="PT Astra Serif"/>
                      <w:color w:val="000000"/>
                    </w:rPr>
                  </w:pPr>
                  <w:r w:rsidRPr="00EB753A">
                    <w:rPr>
                      <w:rFonts w:ascii="PT Astra Serif" w:hAnsi="PT Astra Serif"/>
                      <w:color w:val="000000"/>
                    </w:rPr>
                    <w:t>22</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EB753A" w:rsidRDefault="00F536A7">
                  <w:pPr>
                    <w:jc w:val="center"/>
                    <w:rPr>
                      <w:rFonts w:ascii="PT Astra Serif" w:hAnsi="PT Astra Serif"/>
                      <w:color w:val="000000"/>
                    </w:rPr>
                  </w:pPr>
                  <w:r w:rsidRPr="00EB753A">
                    <w:rPr>
                      <w:rFonts w:ascii="PT Astra Serif" w:hAnsi="PT Astra Serif"/>
                      <w:color w:val="000000"/>
                    </w:rPr>
                    <w:t>7</w:t>
                  </w:r>
                  <w:r w:rsidR="00C53385">
                    <w:rPr>
                      <w:rFonts w:ascii="PT Astra Serif" w:hAnsi="PT Astra Serif"/>
                      <w:color w:val="000000"/>
                    </w:rPr>
                    <w:t xml:space="preserve"> </w:t>
                  </w:r>
                  <w:r w:rsidRPr="00EB753A">
                    <w:rPr>
                      <w:rFonts w:ascii="PT Astra Serif" w:hAnsi="PT Astra Serif"/>
                      <w:color w:val="000000"/>
                    </w:rPr>
                    <w:t>568,00</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6A7" w:rsidRPr="00EB753A" w:rsidRDefault="00F536A7">
                  <w:pPr>
                    <w:jc w:val="center"/>
                    <w:rPr>
                      <w:rFonts w:ascii="PT Astra Serif" w:hAnsi="PT Astra Serif"/>
                      <w:color w:val="000000"/>
                    </w:rPr>
                  </w:pPr>
                  <w:r w:rsidRPr="00EB753A">
                    <w:rPr>
                      <w:rFonts w:ascii="PT Astra Serif" w:hAnsi="PT Astra Serif"/>
                      <w:color w:val="000000"/>
                    </w:rPr>
                    <w:t>166</w:t>
                  </w:r>
                  <w:r w:rsidR="00EB753A">
                    <w:rPr>
                      <w:rFonts w:ascii="PT Astra Serif" w:hAnsi="PT Astra Serif"/>
                      <w:color w:val="000000"/>
                    </w:rPr>
                    <w:t xml:space="preserve"> </w:t>
                  </w:r>
                  <w:r w:rsidRPr="00EB753A">
                    <w:rPr>
                      <w:rFonts w:ascii="PT Astra Serif" w:hAnsi="PT Astra Serif"/>
                      <w:color w:val="000000"/>
                    </w:rPr>
                    <w:t>496,00</w:t>
                  </w:r>
                </w:p>
              </w:tc>
            </w:tr>
            <w:tr w:rsidR="00F536A7" w:rsidRPr="004F7E1E" w:rsidTr="00975841">
              <w:trPr>
                <w:trHeight w:val="8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F536A7" w:rsidRPr="004F7E1E" w:rsidRDefault="00F536A7" w:rsidP="004F7E1E">
                  <w:pPr>
                    <w:rPr>
                      <w:rFonts w:ascii="PT Astra Serif" w:hAnsi="PT Astra Serif"/>
                      <w:b/>
                      <w:bCs/>
                      <w:color w:val="00000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F536A7" w:rsidRPr="004F7E1E" w:rsidRDefault="00F536A7" w:rsidP="004F7E1E">
                  <w:pPr>
                    <w:rPr>
                      <w:rFonts w:ascii="PT Astra Serif" w:hAnsi="PT Astra Serif"/>
                      <w:b/>
                      <w:bCs/>
                      <w:color w:val="000000"/>
                    </w:rPr>
                  </w:pP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6A7" w:rsidRPr="004F7E1E" w:rsidRDefault="00F536A7" w:rsidP="004F7E1E">
                  <w:pPr>
                    <w:jc w:val="center"/>
                    <w:rPr>
                      <w:rFonts w:ascii="PT Astra Serif" w:hAnsi="PT Astra Serif"/>
                      <w:b/>
                      <w:bCs/>
                      <w:color w:val="000000"/>
                    </w:rPr>
                  </w:pPr>
                  <w:r w:rsidRPr="004F7E1E">
                    <w:rPr>
                      <w:rFonts w:ascii="PT Astra Serif" w:hAnsi="PT Astra Serif"/>
                      <w:b/>
                      <w:bCs/>
                      <w:color w:val="000000"/>
                    </w:rPr>
                    <w:t>после 45 лет</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EB753A" w:rsidRDefault="00F536A7">
                  <w:pPr>
                    <w:jc w:val="center"/>
                    <w:rPr>
                      <w:rFonts w:ascii="PT Astra Serif" w:hAnsi="PT Astra Serif"/>
                      <w:color w:val="000000"/>
                    </w:rPr>
                  </w:pPr>
                  <w:r w:rsidRPr="00EB753A">
                    <w:rPr>
                      <w:rFonts w:ascii="PT Astra Serif" w:hAnsi="PT Astra Serif"/>
                      <w:color w:val="000000"/>
                    </w:rPr>
                    <w:t>29</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EB753A" w:rsidRDefault="00F536A7">
                  <w:pPr>
                    <w:jc w:val="center"/>
                    <w:rPr>
                      <w:rFonts w:ascii="PT Astra Serif" w:hAnsi="PT Astra Serif"/>
                      <w:color w:val="000000"/>
                    </w:rPr>
                  </w:pPr>
                  <w:r w:rsidRPr="00EB753A">
                    <w:rPr>
                      <w:rFonts w:ascii="PT Astra Serif" w:hAnsi="PT Astra Serif"/>
                      <w:color w:val="000000"/>
                    </w:rPr>
                    <w:t>7</w:t>
                  </w:r>
                  <w:r w:rsidR="00C53385">
                    <w:rPr>
                      <w:rFonts w:ascii="PT Astra Serif" w:hAnsi="PT Astra Serif"/>
                      <w:color w:val="000000"/>
                    </w:rPr>
                    <w:t xml:space="preserve"> </w:t>
                  </w:r>
                  <w:r w:rsidRPr="00EB753A">
                    <w:rPr>
                      <w:rFonts w:ascii="PT Astra Serif" w:hAnsi="PT Astra Serif"/>
                      <w:color w:val="000000"/>
                    </w:rPr>
                    <w:t>818,00</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6A7" w:rsidRPr="00EB753A" w:rsidRDefault="00F536A7">
                  <w:pPr>
                    <w:jc w:val="center"/>
                    <w:rPr>
                      <w:rFonts w:ascii="PT Astra Serif" w:hAnsi="PT Astra Serif"/>
                      <w:color w:val="000000"/>
                    </w:rPr>
                  </w:pPr>
                  <w:r w:rsidRPr="00EB753A">
                    <w:rPr>
                      <w:rFonts w:ascii="PT Astra Serif" w:hAnsi="PT Astra Serif"/>
                      <w:color w:val="000000"/>
                    </w:rPr>
                    <w:t>226</w:t>
                  </w:r>
                  <w:r w:rsidR="00EB753A">
                    <w:rPr>
                      <w:rFonts w:ascii="PT Astra Serif" w:hAnsi="PT Astra Serif"/>
                      <w:color w:val="000000"/>
                    </w:rPr>
                    <w:t xml:space="preserve"> </w:t>
                  </w:r>
                  <w:r w:rsidRPr="00EB753A">
                    <w:rPr>
                      <w:rFonts w:ascii="PT Astra Serif" w:hAnsi="PT Astra Serif"/>
                      <w:color w:val="000000"/>
                    </w:rPr>
                    <w:t>722,00</w:t>
                  </w:r>
                </w:p>
              </w:tc>
            </w:tr>
            <w:tr w:rsidR="00F536A7" w:rsidRPr="004F7E1E" w:rsidTr="00975841">
              <w:trPr>
                <w:trHeight w:val="85"/>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F536A7" w:rsidRPr="004F7E1E" w:rsidRDefault="00F536A7" w:rsidP="004F7E1E">
                  <w:pPr>
                    <w:rPr>
                      <w:rFonts w:ascii="PT Astra Serif" w:hAnsi="PT Astra Serif"/>
                      <w:b/>
                      <w:bCs/>
                      <w:color w:val="000000"/>
                    </w:rPr>
                  </w:pP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4F7E1E" w:rsidRDefault="00F536A7" w:rsidP="004F7E1E">
                  <w:pPr>
                    <w:jc w:val="center"/>
                    <w:rPr>
                      <w:rFonts w:ascii="PT Astra Serif" w:hAnsi="PT Astra Serif"/>
                      <w:b/>
                      <w:bCs/>
                      <w:color w:val="000000"/>
                    </w:rPr>
                  </w:pPr>
                  <w:r w:rsidRPr="004F7E1E">
                    <w:rPr>
                      <w:rFonts w:ascii="PT Astra Serif" w:hAnsi="PT Astra Serif"/>
                      <w:b/>
                      <w:bCs/>
                      <w:color w:val="000000"/>
                    </w:rPr>
                    <w:t>Мужчины</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6A7" w:rsidRPr="004F7E1E" w:rsidRDefault="00F536A7" w:rsidP="004F7E1E">
                  <w:pPr>
                    <w:jc w:val="center"/>
                    <w:rPr>
                      <w:rFonts w:ascii="PT Astra Serif" w:hAnsi="PT Astra Serif"/>
                      <w:b/>
                      <w:bCs/>
                      <w:color w:val="000000"/>
                    </w:rPr>
                  </w:pPr>
                  <w:r w:rsidRPr="004F7E1E">
                    <w:rPr>
                      <w:rFonts w:ascii="PT Astra Serif" w:hAnsi="PT Astra Serif"/>
                      <w:b/>
                      <w:bCs/>
                      <w:color w:val="000000"/>
                    </w:rPr>
                    <w:t>до 40 лет</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EB753A" w:rsidRDefault="00F536A7">
                  <w:pPr>
                    <w:jc w:val="center"/>
                    <w:rPr>
                      <w:rFonts w:ascii="PT Astra Serif" w:hAnsi="PT Astra Serif"/>
                      <w:color w:val="000000"/>
                    </w:rPr>
                  </w:pPr>
                  <w:r w:rsidRPr="00EB753A">
                    <w:rPr>
                      <w:rFonts w:ascii="PT Astra Serif" w:hAnsi="PT Astra Serif"/>
                      <w:color w:val="000000"/>
                    </w:rPr>
                    <w:t>8</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EB753A" w:rsidRDefault="00F536A7">
                  <w:pPr>
                    <w:jc w:val="center"/>
                    <w:rPr>
                      <w:rFonts w:ascii="PT Astra Serif" w:hAnsi="PT Astra Serif"/>
                      <w:color w:val="000000"/>
                    </w:rPr>
                  </w:pPr>
                  <w:r w:rsidRPr="00EB753A">
                    <w:rPr>
                      <w:rFonts w:ascii="PT Astra Serif" w:hAnsi="PT Astra Serif"/>
                      <w:color w:val="000000"/>
                    </w:rPr>
                    <w:t>5</w:t>
                  </w:r>
                  <w:r w:rsidR="00C53385">
                    <w:rPr>
                      <w:rFonts w:ascii="PT Astra Serif" w:hAnsi="PT Astra Serif"/>
                      <w:color w:val="000000"/>
                    </w:rPr>
                    <w:t xml:space="preserve"> </w:t>
                  </w:r>
                  <w:r w:rsidRPr="00EB753A">
                    <w:rPr>
                      <w:rFonts w:ascii="PT Astra Serif" w:hAnsi="PT Astra Serif"/>
                      <w:color w:val="000000"/>
                    </w:rPr>
                    <w:t>182,00</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6A7" w:rsidRPr="00EB753A" w:rsidRDefault="00F536A7">
                  <w:pPr>
                    <w:jc w:val="center"/>
                    <w:rPr>
                      <w:rFonts w:ascii="PT Astra Serif" w:hAnsi="PT Astra Serif"/>
                      <w:color w:val="000000"/>
                    </w:rPr>
                  </w:pPr>
                  <w:r w:rsidRPr="00EB753A">
                    <w:rPr>
                      <w:rFonts w:ascii="PT Astra Serif" w:hAnsi="PT Astra Serif"/>
                      <w:color w:val="000000"/>
                    </w:rPr>
                    <w:t>41</w:t>
                  </w:r>
                  <w:r w:rsidR="00EB753A">
                    <w:rPr>
                      <w:rFonts w:ascii="PT Astra Serif" w:hAnsi="PT Astra Serif"/>
                      <w:color w:val="000000"/>
                    </w:rPr>
                    <w:t xml:space="preserve"> </w:t>
                  </w:r>
                  <w:r w:rsidRPr="00EB753A">
                    <w:rPr>
                      <w:rFonts w:ascii="PT Astra Serif" w:hAnsi="PT Astra Serif"/>
                      <w:color w:val="000000"/>
                    </w:rPr>
                    <w:t>456,00</w:t>
                  </w:r>
                </w:p>
              </w:tc>
            </w:tr>
            <w:tr w:rsidR="00F536A7" w:rsidRPr="004F7E1E" w:rsidTr="00975841">
              <w:trPr>
                <w:trHeight w:val="85"/>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F536A7" w:rsidRPr="004F7E1E" w:rsidRDefault="00F536A7" w:rsidP="004F7E1E">
                  <w:pPr>
                    <w:rPr>
                      <w:rFonts w:ascii="PT Astra Serif" w:hAnsi="PT Astra Serif"/>
                      <w:b/>
                      <w:bCs/>
                      <w:color w:val="00000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F536A7" w:rsidRPr="004F7E1E" w:rsidRDefault="00F536A7" w:rsidP="004F7E1E">
                  <w:pPr>
                    <w:rPr>
                      <w:rFonts w:ascii="PT Astra Serif" w:hAnsi="PT Astra Serif"/>
                      <w:b/>
                      <w:bCs/>
                      <w:color w:val="000000"/>
                    </w:rPr>
                  </w:pP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6A7" w:rsidRPr="004F7E1E" w:rsidRDefault="00F536A7" w:rsidP="004F7E1E">
                  <w:pPr>
                    <w:jc w:val="center"/>
                    <w:rPr>
                      <w:rFonts w:ascii="PT Astra Serif" w:hAnsi="PT Astra Serif"/>
                      <w:b/>
                      <w:bCs/>
                      <w:color w:val="000000"/>
                    </w:rPr>
                  </w:pPr>
                  <w:r w:rsidRPr="004F7E1E">
                    <w:rPr>
                      <w:rFonts w:ascii="PT Astra Serif" w:hAnsi="PT Astra Serif"/>
                      <w:b/>
                      <w:bCs/>
                      <w:color w:val="000000"/>
                    </w:rPr>
                    <w:t>после 40 лет</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EB753A" w:rsidRDefault="00F536A7">
                  <w:pPr>
                    <w:jc w:val="center"/>
                    <w:rPr>
                      <w:rFonts w:ascii="PT Astra Serif" w:hAnsi="PT Astra Serif"/>
                      <w:color w:val="000000"/>
                    </w:rPr>
                  </w:pPr>
                  <w:r w:rsidRPr="00EB753A">
                    <w:rPr>
                      <w:rFonts w:ascii="PT Astra Serif" w:hAnsi="PT Astra Serif"/>
                      <w:color w:val="000000"/>
                    </w:rPr>
                    <w:t>3</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EB753A" w:rsidRDefault="00F536A7">
                  <w:pPr>
                    <w:jc w:val="center"/>
                    <w:rPr>
                      <w:rFonts w:ascii="PT Astra Serif" w:hAnsi="PT Astra Serif"/>
                      <w:color w:val="000000"/>
                    </w:rPr>
                  </w:pPr>
                  <w:r w:rsidRPr="00EB753A">
                    <w:rPr>
                      <w:rFonts w:ascii="PT Astra Serif" w:hAnsi="PT Astra Serif"/>
                      <w:color w:val="000000"/>
                    </w:rPr>
                    <w:t>5</w:t>
                  </w:r>
                  <w:r w:rsidR="00C53385">
                    <w:rPr>
                      <w:rFonts w:ascii="PT Astra Serif" w:hAnsi="PT Astra Serif"/>
                      <w:color w:val="000000"/>
                    </w:rPr>
                    <w:t xml:space="preserve"> </w:t>
                  </w:r>
                  <w:r w:rsidRPr="00EB753A">
                    <w:rPr>
                      <w:rFonts w:ascii="PT Astra Serif" w:hAnsi="PT Astra Serif"/>
                      <w:color w:val="000000"/>
                    </w:rPr>
                    <w:t>732,00</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6A7" w:rsidRPr="00EB753A" w:rsidRDefault="00F536A7">
                  <w:pPr>
                    <w:jc w:val="center"/>
                    <w:rPr>
                      <w:rFonts w:ascii="PT Astra Serif" w:hAnsi="PT Astra Serif"/>
                      <w:color w:val="000000"/>
                    </w:rPr>
                  </w:pPr>
                  <w:r w:rsidRPr="00EB753A">
                    <w:rPr>
                      <w:rFonts w:ascii="PT Astra Serif" w:hAnsi="PT Astra Serif"/>
                      <w:color w:val="000000"/>
                    </w:rPr>
                    <w:t>17</w:t>
                  </w:r>
                  <w:r w:rsidR="00EB753A">
                    <w:rPr>
                      <w:rFonts w:ascii="PT Astra Serif" w:hAnsi="PT Astra Serif"/>
                      <w:color w:val="000000"/>
                    </w:rPr>
                    <w:t xml:space="preserve"> </w:t>
                  </w:r>
                  <w:r w:rsidRPr="00EB753A">
                    <w:rPr>
                      <w:rFonts w:ascii="PT Astra Serif" w:hAnsi="PT Astra Serif"/>
                      <w:color w:val="000000"/>
                    </w:rPr>
                    <w:t>196,00</w:t>
                  </w:r>
                </w:p>
              </w:tc>
            </w:tr>
            <w:tr w:rsidR="00F536A7" w:rsidRPr="004F7E1E" w:rsidTr="00975841">
              <w:trPr>
                <w:trHeight w:val="88"/>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F536A7" w:rsidRPr="004F7E1E" w:rsidRDefault="00F536A7" w:rsidP="004F7E1E">
                  <w:pPr>
                    <w:rPr>
                      <w:rFonts w:ascii="PT Astra Serif" w:hAnsi="PT Astra Serif"/>
                      <w:b/>
                      <w:bCs/>
                      <w:color w:val="00000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F536A7" w:rsidRPr="004F7E1E" w:rsidRDefault="00F536A7" w:rsidP="004F7E1E">
                  <w:pPr>
                    <w:rPr>
                      <w:rFonts w:ascii="PT Astra Serif" w:hAnsi="PT Astra Serif"/>
                      <w:b/>
                      <w:bCs/>
                      <w:color w:val="000000"/>
                    </w:rPr>
                  </w:pP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6A7" w:rsidRPr="004F7E1E" w:rsidRDefault="00F536A7" w:rsidP="004F7E1E">
                  <w:pPr>
                    <w:jc w:val="center"/>
                    <w:rPr>
                      <w:rFonts w:ascii="PT Astra Serif" w:hAnsi="PT Astra Serif"/>
                      <w:b/>
                      <w:bCs/>
                      <w:color w:val="000000"/>
                    </w:rPr>
                  </w:pPr>
                  <w:r w:rsidRPr="004F7E1E">
                    <w:rPr>
                      <w:rFonts w:ascii="PT Astra Serif" w:hAnsi="PT Astra Serif"/>
                      <w:b/>
                      <w:bCs/>
                      <w:color w:val="000000"/>
                    </w:rPr>
                    <w:t>после  45 лет</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EB753A" w:rsidRDefault="00F536A7">
                  <w:pPr>
                    <w:jc w:val="center"/>
                    <w:rPr>
                      <w:rFonts w:ascii="PT Astra Serif" w:hAnsi="PT Astra Serif"/>
                      <w:color w:val="000000"/>
                    </w:rPr>
                  </w:pPr>
                  <w:r w:rsidRPr="00EB753A">
                    <w:rPr>
                      <w:rFonts w:ascii="PT Astra Serif" w:hAnsi="PT Astra Serif"/>
                      <w:color w:val="000000"/>
                    </w:rPr>
                    <w:t>8</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6A7" w:rsidRPr="00EB753A" w:rsidRDefault="00F536A7">
                  <w:pPr>
                    <w:jc w:val="center"/>
                    <w:rPr>
                      <w:rFonts w:ascii="PT Astra Serif" w:hAnsi="PT Astra Serif"/>
                      <w:color w:val="000000"/>
                    </w:rPr>
                  </w:pPr>
                  <w:r w:rsidRPr="00EB753A">
                    <w:rPr>
                      <w:rFonts w:ascii="PT Astra Serif" w:hAnsi="PT Astra Serif"/>
                      <w:color w:val="000000"/>
                    </w:rPr>
                    <w:t>5</w:t>
                  </w:r>
                  <w:r w:rsidR="00C53385">
                    <w:rPr>
                      <w:rFonts w:ascii="PT Astra Serif" w:hAnsi="PT Astra Serif"/>
                      <w:color w:val="000000"/>
                    </w:rPr>
                    <w:t xml:space="preserve"> </w:t>
                  </w:r>
                  <w:r w:rsidRPr="00EB753A">
                    <w:rPr>
                      <w:rFonts w:ascii="PT Astra Serif" w:hAnsi="PT Astra Serif"/>
                      <w:color w:val="000000"/>
                    </w:rPr>
                    <w:t>732,00</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6A7" w:rsidRPr="00EB753A" w:rsidRDefault="00F536A7">
                  <w:pPr>
                    <w:jc w:val="center"/>
                    <w:rPr>
                      <w:rFonts w:ascii="PT Astra Serif" w:hAnsi="PT Astra Serif" w:cs="Calibri"/>
                      <w:color w:val="000000"/>
                    </w:rPr>
                  </w:pPr>
                  <w:r w:rsidRPr="00EB753A">
                    <w:rPr>
                      <w:rFonts w:ascii="PT Astra Serif" w:hAnsi="PT Astra Serif" w:cs="Calibri"/>
                      <w:color w:val="000000"/>
                    </w:rPr>
                    <w:t>45</w:t>
                  </w:r>
                  <w:r w:rsidR="00EB753A">
                    <w:rPr>
                      <w:rFonts w:ascii="PT Astra Serif" w:hAnsi="PT Astra Serif" w:cs="Calibri"/>
                      <w:color w:val="000000"/>
                    </w:rPr>
                    <w:t xml:space="preserve"> </w:t>
                  </w:r>
                  <w:r w:rsidRPr="00EB753A">
                    <w:rPr>
                      <w:rFonts w:ascii="PT Astra Serif" w:hAnsi="PT Astra Serif" w:cs="Calibri"/>
                      <w:color w:val="000000"/>
                    </w:rPr>
                    <w:t>856,00</w:t>
                  </w:r>
                </w:p>
              </w:tc>
            </w:tr>
            <w:tr w:rsidR="00F536A7" w:rsidRPr="004F7E1E" w:rsidTr="00975841">
              <w:trPr>
                <w:trHeight w:val="88"/>
              </w:trPr>
              <w:tc>
                <w:tcPr>
                  <w:tcW w:w="1778"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F536A7" w:rsidRPr="004F7E1E" w:rsidRDefault="00F536A7" w:rsidP="004F7E1E">
                  <w:pPr>
                    <w:jc w:val="center"/>
                    <w:rPr>
                      <w:rFonts w:ascii="PT Astra Serif" w:hAnsi="PT Astra Serif"/>
                      <w:b/>
                      <w:bCs/>
                      <w:color w:val="000000"/>
                    </w:rPr>
                  </w:pPr>
                  <w:r w:rsidRPr="004F7E1E">
                    <w:rPr>
                      <w:rFonts w:ascii="PT Astra Serif" w:hAnsi="PT Astra Serif"/>
                      <w:b/>
                      <w:bCs/>
                      <w:color w:val="000000"/>
                    </w:rPr>
                    <w:t> </w:t>
                  </w:r>
                </w:p>
              </w:tc>
              <w:tc>
                <w:tcPr>
                  <w:tcW w:w="1183" w:type="dxa"/>
                  <w:tcBorders>
                    <w:top w:val="single" w:sz="4" w:space="0" w:color="auto"/>
                    <w:left w:val="nil"/>
                    <w:bottom w:val="single" w:sz="4" w:space="0" w:color="auto"/>
                    <w:right w:val="single" w:sz="4" w:space="0" w:color="auto"/>
                  </w:tcBorders>
                  <w:shd w:val="clear" w:color="000000" w:fill="FCD5B4"/>
                  <w:vAlign w:val="center"/>
                  <w:hideMark/>
                </w:tcPr>
                <w:p w:rsidR="00F536A7" w:rsidRPr="004F7E1E" w:rsidRDefault="00F536A7" w:rsidP="004F7E1E">
                  <w:pPr>
                    <w:jc w:val="center"/>
                    <w:rPr>
                      <w:rFonts w:ascii="PT Astra Serif" w:hAnsi="PT Astra Serif"/>
                      <w:b/>
                      <w:bCs/>
                      <w:color w:val="000000"/>
                    </w:rPr>
                  </w:pPr>
                  <w:r w:rsidRPr="004F7E1E">
                    <w:rPr>
                      <w:rFonts w:ascii="PT Astra Serif" w:hAnsi="PT Astra Serif"/>
                      <w:b/>
                      <w:bCs/>
                      <w:color w:val="000000"/>
                    </w:rPr>
                    <w:t> </w:t>
                  </w:r>
                </w:p>
              </w:tc>
              <w:tc>
                <w:tcPr>
                  <w:tcW w:w="1474" w:type="dxa"/>
                  <w:tcBorders>
                    <w:top w:val="single" w:sz="4" w:space="0" w:color="auto"/>
                    <w:left w:val="nil"/>
                    <w:bottom w:val="single" w:sz="4" w:space="0" w:color="auto"/>
                    <w:right w:val="single" w:sz="4" w:space="0" w:color="auto"/>
                  </w:tcBorders>
                  <w:shd w:val="clear" w:color="000000" w:fill="FCD5B4"/>
                  <w:noWrap/>
                  <w:vAlign w:val="bottom"/>
                  <w:hideMark/>
                </w:tcPr>
                <w:p w:rsidR="00F536A7" w:rsidRPr="004F7E1E" w:rsidRDefault="00F536A7" w:rsidP="004F7E1E">
                  <w:pPr>
                    <w:jc w:val="right"/>
                    <w:rPr>
                      <w:rFonts w:ascii="PT Astra Serif" w:hAnsi="PT Astra Serif"/>
                      <w:b/>
                      <w:bCs/>
                      <w:color w:val="000000"/>
                    </w:rPr>
                  </w:pPr>
                  <w:r w:rsidRPr="004F7E1E">
                    <w:rPr>
                      <w:rFonts w:ascii="PT Astra Serif" w:hAnsi="PT Astra Serif"/>
                      <w:b/>
                      <w:bCs/>
                      <w:color w:val="000000"/>
                    </w:rPr>
                    <w:t>Итого:</w:t>
                  </w:r>
                </w:p>
              </w:tc>
              <w:tc>
                <w:tcPr>
                  <w:tcW w:w="937" w:type="dxa"/>
                  <w:tcBorders>
                    <w:top w:val="single" w:sz="4" w:space="0" w:color="auto"/>
                    <w:left w:val="nil"/>
                    <w:bottom w:val="single" w:sz="4" w:space="0" w:color="auto"/>
                    <w:right w:val="single" w:sz="4" w:space="0" w:color="auto"/>
                  </w:tcBorders>
                  <w:shd w:val="clear" w:color="000000" w:fill="FCD5B4"/>
                  <w:vAlign w:val="center"/>
                  <w:hideMark/>
                </w:tcPr>
                <w:p w:rsidR="00F536A7" w:rsidRPr="00EB753A" w:rsidRDefault="00F536A7">
                  <w:pPr>
                    <w:jc w:val="center"/>
                    <w:rPr>
                      <w:rFonts w:ascii="PT Astra Serif" w:hAnsi="PT Astra Serif"/>
                      <w:b/>
                      <w:bCs/>
                      <w:color w:val="000000"/>
                    </w:rPr>
                  </w:pPr>
                  <w:r w:rsidRPr="00EB753A">
                    <w:rPr>
                      <w:rFonts w:ascii="PT Astra Serif" w:hAnsi="PT Astra Serif"/>
                      <w:b/>
                      <w:bCs/>
                      <w:color w:val="000000"/>
                    </w:rPr>
                    <w:t>96</w:t>
                  </w:r>
                </w:p>
              </w:tc>
              <w:tc>
                <w:tcPr>
                  <w:tcW w:w="1072" w:type="dxa"/>
                  <w:tcBorders>
                    <w:top w:val="single" w:sz="4" w:space="0" w:color="auto"/>
                    <w:left w:val="nil"/>
                    <w:bottom w:val="single" w:sz="4" w:space="0" w:color="auto"/>
                    <w:right w:val="single" w:sz="4" w:space="0" w:color="auto"/>
                  </w:tcBorders>
                  <w:shd w:val="clear" w:color="000000" w:fill="FCD5B4"/>
                  <w:vAlign w:val="center"/>
                  <w:hideMark/>
                </w:tcPr>
                <w:p w:rsidR="00F536A7" w:rsidRPr="00EB753A" w:rsidRDefault="00F536A7">
                  <w:pPr>
                    <w:jc w:val="center"/>
                    <w:rPr>
                      <w:rFonts w:ascii="PT Astra Serif" w:hAnsi="PT Astra Serif"/>
                      <w:b/>
                      <w:bCs/>
                      <w:color w:val="000000"/>
                    </w:rPr>
                  </w:pPr>
                  <w:r w:rsidRPr="00EB753A">
                    <w:rPr>
                      <w:rFonts w:ascii="PT Astra Serif" w:hAnsi="PT Astra Serif"/>
                      <w:b/>
                      <w:bCs/>
                      <w:color w:val="000000"/>
                    </w:rPr>
                    <w:t> </w:t>
                  </w:r>
                </w:p>
              </w:tc>
              <w:tc>
                <w:tcPr>
                  <w:tcW w:w="1288" w:type="dxa"/>
                  <w:tcBorders>
                    <w:top w:val="single" w:sz="4" w:space="0" w:color="auto"/>
                    <w:left w:val="nil"/>
                    <w:bottom w:val="single" w:sz="4" w:space="0" w:color="auto"/>
                    <w:right w:val="single" w:sz="4" w:space="0" w:color="auto"/>
                  </w:tcBorders>
                  <w:shd w:val="clear" w:color="000000" w:fill="FCD5B4"/>
                  <w:vAlign w:val="center"/>
                  <w:hideMark/>
                </w:tcPr>
                <w:p w:rsidR="00F536A7" w:rsidRPr="00EB753A" w:rsidRDefault="00F536A7">
                  <w:pPr>
                    <w:jc w:val="center"/>
                    <w:rPr>
                      <w:rFonts w:ascii="PT Astra Serif" w:hAnsi="PT Astra Serif"/>
                      <w:b/>
                      <w:bCs/>
                      <w:color w:val="000000"/>
                    </w:rPr>
                  </w:pPr>
                  <w:r w:rsidRPr="00EB753A">
                    <w:rPr>
                      <w:rFonts w:ascii="PT Astra Serif" w:hAnsi="PT Astra Serif"/>
                      <w:b/>
                      <w:bCs/>
                      <w:color w:val="000000"/>
                    </w:rPr>
                    <w:t>649</w:t>
                  </w:r>
                  <w:r w:rsidR="00BD5209" w:rsidRPr="00EB753A">
                    <w:rPr>
                      <w:rFonts w:ascii="PT Astra Serif" w:hAnsi="PT Astra Serif"/>
                      <w:b/>
                      <w:bCs/>
                      <w:color w:val="000000"/>
                    </w:rPr>
                    <w:t xml:space="preserve"> </w:t>
                  </w:r>
                  <w:r w:rsidRPr="00EB753A">
                    <w:rPr>
                      <w:rFonts w:ascii="PT Astra Serif" w:hAnsi="PT Astra Serif"/>
                      <w:b/>
                      <w:bCs/>
                      <w:color w:val="000000"/>
                    </w:rPr>
                    <w:t>228,00</w:t>
                  </w:r>
                </w:p>
              </w:tc>
            </w:tr>
            <w:tr w:rsidR="004F7E1E" w:rsidRPr="004F7E1E" w:rsidTr="00C53385">
              <w:trPr>
                <w:trHeight w:val="499"/>
              </w:trPr>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Отдел записи актов гражданского состояния</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Женщины</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после 40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4F7E1E" w:rsidP="004F7E1E">
                  <w:pPr>
                    <w:jc w:val="center"/>
                    <w:rPr>
                      <w:rFonts w:ascii="PT Astra Serif" w:hAnsi="PT Astra Serif"/>
                      <w:color w:val="000000"/>
                    </w:rPr>
                  </w:pPr>
                  <w:r w:rsidRPr="00EB753A">
                    <w:rPr>
                      <w:rFonts w:ascii="PT Astra Serif" w:hAnsi="PT Astra Serif"/>
                      <w:color w:val="000000"/>
                    </w:rPr>
                    <w:t>1</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4F7E1E" w:rsidP="004F7E1E">
                  <w:pPr>
                    <w:jc w:val="center"/>
                    <w:rPr>
                      <w:rFonts w:ascii="PT Astra Serif" w:hAnsi="PT Astra Serif"/>
                      <w:color w:val="000000"/>
                    </w:rPr>
                  </w:pPr>
                  <w:r w:rsidRPr="00EB753A">
                    <w:rPr>
                      <w:rFonts w:ascii="PT Astra Serif" w:hAnsi="PT Astra Serif"/>
                      <w:color w:val="000000"/>
                    </w:rPr>
                    <w:t>7</w:t>
                  </w:r>
                  <w:r w:rsidR="00C53385">
                    <w:rPr>
                      <w:rFonts w:ascii="PT Astra Serif" w:hAnsi="PT Astra Serif"/>
                      <w:color w:val="000000"/>
                    </w:rPr>
                    <w:t xml:space="preserve"> </w:t>
                  </w:r>
                  <w:r w:rsidRPr="00EB753A">
                    <w:rPr>
                      <w:rFonts w:ascii="PT Astra Serif" w:hAnsi="PT Astra Serif"/>
                      <w:color w:val="000000"/>
                    </w:rPr>
                    <w:t>568,00</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4F7E1E" w:rsidP="004F7E1E">
                  <w:pPr>
                    <w:jc w:val="center"/>
                    <w:rPr>
                      <w:rFonts w:ascii="PT Astra Serif" w:hAnsi="PT Astra Serif"/>
                      <w:color w:val="000000"/>
                    </w:rPr>
                  </w:pPr>
                  <w:r w:rsidRPr="00EB753A">
                    <w:rPr>
                      <w:rFonts w:ascii="PT Astra Serif" w:hAnsi="PT Astra Serif"/>
                      <w:color w:val="000000"/>
                    </w:rPr>
                    <w:t>7</w:t>
                  </w:r>
                  <w:r w:rsidR="00EB753A">
                    <w:rPr>
                      <w:rFonts w:ascii="PT Astra Serif" w:hAnsi="PT Astra Serif"/>
                      <w:color w:val="000000"/>
                    </w:rPr>
                    <w:t xml:space="preserve"> </w:t>
                  </w:r>
                  <w:r w:rsidRPr="00EB753A">
                    <w:rPr>
                      <w:rFonts w:ascii="PT Astra Serif" w:hAnsi="PT Astra Serif"/>
                      <w:color w:val="000000"/>
                    </w:rPr>
                    <w:t>568,00</w:t>
                  </w:r>
                </w:p>
              </w:tc>
            </w:tr>
            <w:tr w:rsidR="004F7E1E" w:rsidRPr="004F7E1E" w:rsidTr="00975841">
              <w:trPr>
                <w:trHeight w:val="114"/>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4F7E1E" w:rsidRPr="004F7E1E" w:rsidRDefault="004F7E1E" w:rsidP="004F7E1E">
                  <w:pPr>
                    <w:rPr>
                      <w:rFonts w:ascii="PT Astra Serif" w:hAnsi="PT Astra Serif"/>
                      <w:b/>
                      <w:bCs/>
                      <w:color w:val="00000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4F7E1E" w:rsidRPr="004F7E1E" w:rsidRDefault="004F7E1E" w:rsidP="004F7E1E">
                  <w:pPr>
                    <w:rPr>
                      <w:rFonts w:ascii="PT Astra Serif" w:hAnsi="PT Astra Serif"/>
                      <w:b/>
                      <w:bCs/>
                      <w:color w:val="000000"/>
                    </w:rPr>
                  </w:pP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после  45 лет</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4F7E1E" w:rsidP="004F7E1E">
                  <w:pPr>
                    <w:jc w:val="center"/>
                    <w:rPr>
                      <w:rFonts w:ascii="PT Astra Serif" w:hAnsi="PT Astra Serif"/>
                      <w:color w:val="000000"/>
                    </w:rPr>
                  </w:pPr>
                  <w:r w:rsidRPr="00EB753A">
                    <w:rPr>
                      <w:rFonts w:ascii="PT Astra Serif" w:hAnsi="PT Astra Serif"/>
                      <w:color w:val="000000"/>
                    </w:rPr>
                    <w:t>2</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4F7E1E" w:rsidP="004F7E1E">
                  <w:pPr>
                    <w:jc w:val="center"/>
                    <w:rPr>
                      <w:rFonts w:ascii="PT Astra Serif" w:hAnsi="PT Astra Serif"/>
                      <w:color w:val="000000"/>
                    </w:rPr>
                  </w:pPr>
                  <w:r w:rsidRPr="00EB753A">
                    <w:rPr>
                      <w:rFonts w:ascii="PT Astra Serif" w:hAnsi="PT Astra Serif"/>
                      <w:color w:val="000000"/>
                    </w:rPr>
                    <w:t>7</w:t>
                  </w:r>
                  <w:r w:rsidR="00C53385">
                    <w:rPr>
                      <w:rFonts w:ascii="PT Astra Serif" w:hAnsi="PT Astra Serif"/>
                      <w:color w:val="000000"/>
                    </w:rPr>
                    <w:t xml:space="preserve"> </w:t>
                  </w:r>
                  <w:r w:rsidRPr="00EB753A">
                    <w:rPr>
                      <w:rFonts w:ascii="PT Astra Serif" w:hAnsi="PT Astra Serif"/>
                      <w:color w:val="000000"/>
                    </w:rPr>
                    <w:t>818,00</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4F7E1E" w:rsidP="004F7E1E">
                  <w:pPr>
                    <w:jc w:val="center"/>
                    <w:rPr>
                      <w:rFonts w:ascii="PT Astra Serif" w:hAnsi="PT Astra Serif"/>
                      <w:color w:val="000000"/>
                    </w:rPr>
                  </w:pPr>
                  <w:r w:rsidRPr="00EB753A">
                    <w:rPr>
                      <w:rFonts w:ascii="PT Astra Serif" w:hAnsi="PT Astra Serif"/>
                      <w:color w:val="000000"/>
                    </w:rPr>
                    <w:t>15</w:t>
                  </w:r>
                  <w:r w:rsidR="00EB753A">
                    <w:rPr>
                      <w:rFonts w:ascii="PT Astra Serif" w:hAnsi="PT Astra Serif"/>
                      <w:color w:val="000000"/>
                    </w:rPr>
                    <w:t xml:space="preserve"> </w:t>
                  </w:r>
                  <w:r w:rsidRPr="00EB753A">
                    <w:rPr>
                      <w:rFonts w:ascii="PT Astra Serif" w:hAnsi="PT Astra Serif"/>
                      <w:color w:val="000000"/>
                    </w:rPr>
                    <w:t>636,00</w:t>
                  </w:r>
                </w:p>
              </w:tc>
            </w:tr>
            <w:tr w:rsidR="004F7E1E" w:rsidRPr="004F7E1E" w:rsidTr="00975841">
              <w:trPr>
                <w:trHeight w:val="88"/>
              </w:trPr>
              <w:tc>
                <w:tcPr>
                  <w:tcW w:w="177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4F7E1E" w:rsidRPr="004F7E1E" w:rsidRDefault="004F7E1E" w:rsidP="004F7E1E">
                  <w:pPr>
                    <w:rPr>
                      <w:rFonts w:ascii="PT Astra Serif" w:hAnsi="PT Astra Serif"/>
                      <w:b/>
                      <w:bCs/>
                      <w:color w:val="000000"/>
                    </w:rPr>
                  </w:pPr>
                  <w:r w:rsidRPr="004F7E1E">
                    <w:rPr>
                      <w:rFonts w:ascii="PT Astra Serif" w:hAnsi="PT Astra Serif"/>
                      <w:b/>
                      <w:bCs/>
                      <w:color w:val="000000"/>
                    </w:rPr>
                    <w:t> </w:t>
                  </w:r>
                </w:p>
              </w:tc>
              <w:tc>
                <w:tcPr>
                  <w:tcW w:w="1183" w:type="dxa"/>
                  <w:tcBorders>
                    <w:top w:val="single" w:sz="4" w:space="0" w:color="auto"/>
                    <w:left w:val="nil"/>
                    <w:bottom w:val="single" w:sz="4" w:space="0" w:color="auto"/>
                    <w:right w:val="single" w:sz="4" w:space="0" w:color="auto"/>
                  </w:tcBorders>
                  <w:shd w:val="clear" w:color="000000" w:fill="FCD5B4"/>
                  <w:noWrap/>
                  <w:vAlign w:val="bottom"/>
                  <w:hideMark/>
                </w:tcPr>
                <w:p w:rsidR="004F7E1E" w:rsidRPr="004F7E1E" w:rsidRDefault="004F7E1E" w:rsidP="004F7E1E">
                  <w:pPr>
                    <w:rPr>
                      <w:rFonts w:ascii="PT Astra Serif" w:hAnsi="PT Astra Serif"/>
                      <w:b/>
                      <w:bCs/>
                      <w:color w:val="000000"/>
                    </w:rPr>
                  </w:pPr>
                  <w:r w:rsidRPr="004F7E1E">
                    <w:rPr>
                      <w:rFonts w:ascii="PT Astra Serif" w:hAnsi="PT Astra Serif"/>
                      <w:b/>
                      <w:bCs/>
                      <w:color w:val="000000"/>
                    </w:rPr>
                    <w:t> </w:t>
                  </w:r>
                </w:p>
              </w:tc>
              <w:tc>
                <w:tcPr>
                  <w:tcW w:w="1474" w:type="dxa"/>
                  <w:tcBorders>
                    <w:top w:val="single" w:sz="4" w:space="0" w:color="auto"/>
                    <w:left w:val="nil"/>
                    <w:bottom w:val="single" w:sz="4" w:space="0" w:color="auto"/>
                    <w:right w:val="single" w:sz="4" w:space="0" w:color="auto"/>
                  </w:tcBorders>
                  <w:shd w:val="clear" w:color="000000" w:fill="FCD5B4"/>
                  <w:noWrap/>
                  <w:vAlign w:val="bottom"/>
                  <w:hideMark/>
                </w:tcPr>
                <w:p w:rsidR="004F7E1E" w:rsidRPr="004F7E1E" w:rsidRDefault="004F7E1E" w:rsidP="004F7E1E">
                  <w:pPr>
                    <w:jc w:val="right"/>
                    <w:rPr>
                      <w:rFonts w:ascii="PT Astra Serif" w:hAnsi="PT Astra Serif"/>
                      <w:b/>
                      <w:bCs/>
                      <w:color w:val="000000"/>
                    </w:rPr>
                  </w:pPr>
                  <w:r w:rsidRPr="004F7E1E">
                    <w:rPr>
                      <w:rFonts w:ascii="PT Astra Serif" w:hAnsi="PT Astra Serif"/>
                      <w:b/>
                      <w:bCs/>
                      <w:color w:val="000000"/>
                    </w:rPr>
                    <w:t>Итого:</w:t>
                  </w:r>
                </w:p>
              </w:tc>
              <w:tc>
                <w:tcPr>
                  <w:tcW w:w="937" w:type="dxa"/>
                  <w:tcBorders>
                    <w:top w:val="single" w:sz="4" w:space="0" w:color="auto"/>
                    <w:left w:val="nil"/>
                    <w:bottom w:val="single" w:sz="4" w:space="0" w:color="auto"/>
                    <w:right w:val="single" w:sz="4" w:space="0" w:color="auto"/>
                  </w:tcBorders>
                  <w:shd w:val="clear" w:color="000000" w:fill="FCD5B4"/>
                  <w:noWrap/>
                  <w:vAlign w:val="center"/>
                  <w:hideMark/>
                </w:tcPr>
                <w:p w:rsidR="004F7E1E" w:rsidRPr="00EB753A" w:rsidRDefault="004F7E1E" w:rsidP="004F7E1E">
                  <w:pPr>
                    <w:jc w:val="center"/>
                    <w:rPr>
                      <w:rFonts w:ascii="PT Astra Serif" w:hAnsi="PT Astra Serif"/>
                      <w:b/>
                      <w:bCs/>
                      <w:color w:val="000000"/>
                    </w:rPr>
                  </w:pPr>
                  <w:r w:rsidRPr="00EB753A">
                    <w:rPr>
                      <w:rFonts w:ascii="PT Astra Serif" w:hAnsi="PT Astra Serif"/>
                      <w:b/>
                      <w:bCs/>
                      <w:color w:val="000000"/>
                    </w:rPr>
                    <w:t>3</w:t>
                  </w:r>
                </w:p>
              </w:tc>
              <w:tc>
                <w:tcPr>
                  <w:tcW w:w="1072" w:type="dxa"/>
                  <w:tcBorders>
                    <w:top w:val="single" w:sz="4" w:space="0" w:color="auto"/>
                    <w:left w:val="nil"/>
                    <w:bottom w:val="single" w:sz="4" w:space="0" w:color="auto"/>
                    <w:right w:val="single" w:sz="4" w:space="0" w:color="auto"/>
                  </w:tcBorders>
                  <w:shd w:val="clear" w:color="000000" w:fill="FCD5B4"/>
                  <w:noWrap/>
                  <w:vAlign w:val="center"/>
                  <w:hideMark/>
                </w:tcPr>
                <w:p w:rsidR="004F7E1E" w:rsidRPr="00EB753A" w:rsidRDefault="004F7E1E" w:rsidP="004F7E1E">
                  <w:pPr>
                    <w:jc w:val="center"/>
                    <w:rPr>
                      <w:rFonts w:ascii="PT Astra Serif" w:hAnsi="PT Astra Serif"/>
                      <w:b/>
                      <w:bCs/>
                      <w:color w:val="000000"/>
                    </w:rPr>
                  </w:pPr>
                  <w:r w:rsidRPr="00EB753A">
                    <w:rPr>
                      <w:rFonts w:ascii="PT Astra Serif" w:hAnsi="PT Astra Serif"/>
                      <w:b/>
                      <w:bCs/>
                      <w:color w:val="000000"/>
                    </w:rPr>
                    <w:t> </w:t>
                  </w:r>
                </w:p>
              </w:tc>
              <w:tc>
                <w:tcPr>
                  <w:tcW w:w="1288" w:type="dxa"/>
                  <w:tcBorders>
                    <w:top w:val="single" w:sz="4" w:space="0" w:color="auto"/>
                    <w:left w:val="nil"/>
                    <w:bottom w:val="single" w:sz="4" w:space="0" w:color="auto"/>
                    <w:right w:val="single" w:sz="4" w:space="0" w:color="auto"/>
                  </w:tcBorders>
                  <w:shd w:val="clear" w:color="000000" w:fill="FCD5B4"/>
                  <w:noWrap/>
                  <w:vAlign w:val="center"/>
                  <w:hideMark/>
                </w:tcPr>
                <w:p w:rsidR="004F7E1E" w:rsidRPr="00EB753A" w:rsidRDefault="004F7E1E" w:rsidP="004F7E1E">
                  <w:pPr>
                    <w:jc w:val="center"/>
                    <w:rPr>
                      <w:rFonts w:ascii="PT Astra Serif" w:hAnsi="PT Astra Serif"/>
                      <w:b/>
                      <w:bCs/>
                      <w:color w:val="000000"/>
                    </w:rPr>
                  </w:pPr>
                  <w:r w:rsidRPr="00EB753A">
                    <w:rPr>
                      <w:rFonts w:ascii="PT Astra Serif" w:hAnsi="PT Astra Serif"/>
                      <w:b/>
                      <w:bCs/>
                      <w:color w:val="000000"/>
                    </w:rPr>
                    <w:t>23</w:t>
                  </w:r>
                  <w:r w:rsidR="00BD5209" w:rsidRPr="00EB753A">
                    <w:rPr>
                      <w:rFonts w:ascii="PT Astra Serif" w:hAnsi="PT Astra Serif"/>
                      <w:b/>
                      <w:bCs/>
                      <w:color w:val="000000"/>
                    </w:rPr>
                    <w:t xml:space="preserve"> </w:t>
                  </w:r>
                  <w:r w:rsidRPr="00EB753A">
                    <w:rPr>
                      <w:rFonts w:ascii="PT Astra Serif" w:hAnsi="PT Astra Serif"/>
                      <w:b/>
                      <w:bCs/>
                      <w:color w:val="000000"/>
                    </w:rPr>
                    <w:t>204,00</w:t>
                  </w:r>
                </w:p>
              </w:tc>
            </w:tr>
            <w:tr w:rsidR="004F7E1E" w:rsidRPr="004F7E1E" w:rsidTr="00975841">
              <w:trPr>
                <w:trHeight w:val="432"/>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Отдел по организации деятельности территориальной комиссии по делам несовершеннолетних и защите их прав</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Женщины</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после 45 лет</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EB753A" w:rsidP="004F7E1E">
                  <w:pPr>
                    <w:jc w:val="center"/>
                    <w:rPr>
                      <w:rFonts w:ascii="PT Astra Serif" w:hAnsi="PT Astra Serif"/>
                      <w:color w:val="000000"/>
                    </w:rPr>
                  </w:pPr>
                  <w:r w:rsidRPr="00EB753A">
                    <w:rPr>
                      <w:rFonts w:ascii="PT Astra Serif" w:hAnsi="PT Astra Serif"/>
                      <w:color w:val="000000"/>
                    </w:rPr>
                    <w:t>1</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EB753A" w:rsidP="004F7E1E">
                  <w:pPr>
                    <w:jc w:val="center"/>
                    <w:rPr>
                      <w:rFonts w:ascii="PT Astra Serif" w:hAnsi="PT Astra Serif"/>
                      <w:color w:val="000000"/>
                    </w:rPr>
                  </w:pPr>
                  <w:r w:rsidRPr="00EB753A">
                    <w:rPr>
                      <w:rFonts w:ascii="PT Astra Serif" w:hAnsi="PT Astra Serif"/>
                      <w:color w:val="000000"/>
                    </w:rPr>
                    <w:t>7</w:t>
                  </w:r>
                  <w:r w:rsidR="00C53385">
                    <w:rPr>
                      <w:rFonts w:ascii="PT Astra Serif" w:hAnsi="PT Astra Serif"/>
                      <w:color w:val="000000"/>
                    </w:rPr>
                    <w:t xml:space="preserve"> </w:t>
                  </w:r>
                  <w:r w:rsidRPr="00EB753A">
                    <w:rPr>
                      <w:rFonts w:ascii="PT Astra Serif" w:hAnsi="PT Astra Serif"/>
                      <w:color w:val="000000"/>
                    </w:rPr>
                    <w:t>818,00</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EB753A" w:rsidP="004F7E1E">
                  <w:pPr>
                    <w:jc w:val="center"/>
                    <w:rPr>
                      <w:rFonts w:ascii="PT Astra Serif" w:hAnsi="PT Astra Serif"/>
                      <w:color w:val="000000"/>
                    </w:rPr>
                  </w:pPr>
                  <w:r w:rsidRPr="00EB753A">
                    <w:rPr>
                      <w:rFonts w:ascii="PT Astra Serif" w:hAnsi="PT Astra Serif"/>
                      <w:color w:val="000000"/>
                    </w:rPr>
                    <w:t>7</w:t>
                  </w:r>
                  <w:r>
                    <w:rPr>
                      <w:rFonts w:ascii="PT Astra Serif" w:hAnsi="PT Astra Serif"/>
                      <w:color w:val="000000"/>
                    </w:rPr>
                    <w:t xml:space="preserve"> </w:t>
                  </w:r>
                  <w:r w:rsidRPr="00EB753A">
                    <w:rPr>
                      <w:rFonts w:ascii="PT Astra Serif" w:hAnsi="PT Astra Serif"/>
                      <w:color w:val="000000"/>
                    </w:rPr>
                    <w:t>818,00</w:t>
                  </w:r>
                </w:p>
              </w:tc>
            </w:tr>
            <w:tr w:rsidR="004F7E1E" w:rsidRPr="004F7E1E" w:rsidTr="00975841">
              <w:trPr>
                <w:trHeight w:val="85"/>
              </w:trPr>
              <w:tc>
                <w:tcPr>
                  <w:tcW w:w="177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4F7E1E" w:rsidRPr="004F7E1E" w:rsidRDefault="004F7E1E" w:rsidP="004F7E1E">
                  <w:pPr>
                    <w:rPr>
                      <w:rFonts w:ascii="PT Astra Serif" w:hAnsi="PT Astra Serif"/>
                      <w:b/>
                      <w:bCs/>
                      <w:color w:val="000000"/>
                    </w:rPr>
                  </w:pPr>
                  <w:r w:rsidRPr="004F7E1E">
                    <w:rPr>
                      <w:rFonts w:ascii="PT Astra Serif" w:hAnsi="PT Astra Serif"/>
                      <w:b/>
                      <w:bCs/>
                      <w:color w:val="000000"/>
                    </w:rPr>
                    <w:t> </w:t>
                  </w:r>
                </w:p>
              </w:tc>
              <w:tc>
                <w:tcPr>
                  <w:tcW w:w="1183" w:type="dxa"/>
                  <w:tcBorders>
                    <w:top w:val="single" w:sz="4" w:space="0" w:color="auto"/>
                    <w:left w:val="nil"/>
                    <w:bottom w:val="single" w:sz="4" w:space="0" w:color="auto"/>
                    <w:right w:val="single" w:sz="4" w:space="0" w:color="auto"/>
                  </w:tcBorders>
                  <w:shd w:val="clear" w:color="000000" w:fill="FCD5B4"/>
                  <w:noWrap/>
                  <w:vAlign w:val="bottom"/>
                  <w:hideMark/>
                </w:tcPr>
                <w:p w:rsidR="004F7E1E" w:rsidRPr="004F7E1E" w:rsidRDefault="004F7E1E" w:rsidP="004F7E1E">
                  <w:pPr>
                    <w:rPr>
                      <w:rFonts w:ascii="PT Astra Serif" w:hAnsi="PT Astra Serif"/>
                      <w:b/>
                      <w:bCs/>
                      <w:color w:val="000000"/>
                    </w:rPr>
                  </w:pPr>
                  <w:r w:rsidRPr="004F7E1E">
                    <w:rPr>
                      <w:rFonts w:ascii="PT Astra Serif" w:hAnsi="PT Astra Serif"/>
                      <w:b/>
                      <w:bCs/>
                      <w:color w:val="000000"/>
                    </w:rPr>
                    <w:t> </w:t>
                  </w:r>
                </w:p>
              </w:tc>
              <w:tc>
                <w:tcPr>
                  <w:tcW w:w="1474" w:type="dxa"/>
                  <w:tcBorders>
                    <w:top w:val="single" w:sz="4" w:space="0" w:color="auto"/>
                    <w:left w:val="nil"/>
                    <w:bottom w:val="single" w:sz="4" w:space="0" w:color="auto"/>
                    <w:right w:val="single" w:sz="4" w:space="0" w:color="auto"/>
                  </w:tcBorders>
                  <w:shd w:val="clear" w:color="000000" w:fill="FCD5B4"/>
                  <w:noWrap/>
                  <w:vAlign w:val="bottom"/>
                  <w:hideMark/>
                </w:tcPr>
                <w:p w:rsidR="004F7E1E" w:rsidRPr="004F7E1E" w:rsidRDefault="004F7E1E" w:rsidP="004F7E1E">
                  <w:pPr>
                    <w:jc w:val="right"/>
                    <w:rPr>
                      <w:rFonts w:ascii="PT Astra Serif" w:hAnsi="PT Astra Serif"/>
                      <w:b/>
                      <w:bCs/>
                      <w:color w:val="000000"/>
                    </w:rPr>
                  </w:pPr>
                  <w:r w:rsidRPr="004F7E1E">
                    <w:rPr>
                      <w:rFonts w:ascii="PT Astra Serif" w:hAnsi="PT Astra Serif"/>
                      <w:b/>
                      <w:bCs/>
                      <w:color w:val="000000"/>
                    </w:rPr>
                    <w:t>Итого:</w:t>
                  </w:r>
                </w:p>
              </w:tc>
              <w:tc>
                <w:tcPr>
                  <w:tcW w:w="937" w:type="dxa"/>
                  <w:tcBorders>
                    <w:top w:val="single" w:sz="4" w:space="0" w:color="auto"/>
                    <w:left w:val="nil"/>
                    <w:bottom w:val="single" w:sz="4" w:space="0" w:color="auto"/>
                    <w:right w:val="single" w:sz="4" w:space="0" w:color="auto"/>
                  </w:tcBorders>
                  <w:shd w:val="clear" w:color="000000" w:fill="FCD5B4"/>
                  <w:noWrap/>
                  <w:vAlign w:val="center"/>
                  <w:hideMark/>
                </w:tcPr>
                <w:p w:rsidR="004F7E1E" w:rsidRPr="00EB753A" w:rsidRDefault="00EB753A" w:rsidP="004F7E1E">
                  <w:pPr>
                    <w:jc w:val="center"/>
                    <w:rPr>
                      <w:rFonts w:ascii="PT Astra Serif" w:hAnsi="PT Astra Serif"/>
                      <w:b/>
                      <w:bCs/>
                      <w:color w:val="000000"/>
                    </w:rPr>
                  </w:pPr>
                  <w:r w:rsidRPr="00EB753A">
                    <w:rPr>
                      <w:rFonts w:ascii="PT Astra Serif" w:hAnsi="PT Astra Serif"/>
                      <w:b/>
                      <w:bCs/>
                      <w:color w:val="000000"/>
                    </w:rPr>
                    <w:t>1</w:t>
                  </w:r>
                </w:p>
              </w:tc>
              <w:tc>
                <w:tcPr>
                  <w:tcW w:w="1072" w:type="dxa"/>
                  <w:tcBorders>
                    <w:top w:val="single" w:sz="4" w:space="0" w:color="auto"/>
                    <w:left w:val="nil"/>
                    <w:bottom w:val="single" w:sz="4" w:space="0" w:color="auto"/>
                    <w:right w:val="single" w:sz="4" w:space="0" w:color="auto"/>
                  </w:tcBorders>
                  <w:shd w:val="clear" w:color="000000" w:fill="FCD5B4"/>
                  <w:noWrap/>
                  <w:vAlign w:val="center"/>
                  <w:hideMark/>
                </w:tcPr>
                <w:p w:rsidR="004F7E1E" w:rsidRPr="00EB753A" w:rsidRDefault="004F7E1E" w:rsidP="004F7E1E">
                  <w:pPr>
                    <w:jc w:val="center"/>
                    <w:rPr>
                      <w:rFonts w:ascii="PT Astra Serif" w:hAnsi="PT Astra Serif"/>
                      <w:b/>
                      <w:bCs/>
                      <w:color w:val="000000"/>
                    </w:rPr>
                  </w:pPr>
                  <w:r w:rsidRPr="00EB753A">
                    <w:rPr>
                      <w:rFonts w:ascii="PT Astra Serif" w:hAnsi="PT Astra Serif"/>
                      <w:b/>
                      <w:bCs/>
                      <w:color w:val="000000"/>
                    </w:rPr>
                    <w:t> </w:t>
                  </w:r>
                </w:p>
              </w:tc>
              <w:tc>
                <w:tcPr>
                  <w:tcW w:w="1288" w:type="dxa"/>
                  <w:tcBorders>
                    <w:top w:val="single" w:sz="4" w:space="0" w:color="auto"/>
                    <w:left w:val="nil"/>
                    <w:bottom w:val="single" w:sz="4" w:space="0" w:color="auto"/>
                    <w:right w:val="single" w:sz="4" w:space="0" w:color="auto"/>
                  </w:tcBorders>
                  <w:shd w:val="clear" w:color="000000" w:fill="FCD5B4"/>
                  <w:noWrap/>
                  <w:vAlign w:val="center"/>
                  <w:hideMark/>
                </w:tcPr>
                <w:p w:rsidR="004F7E1E" w:rsidRPr="00EB753A" w:rsidRDefault="00EB753A" w:rsidP="004F7E1E">
                  <w:pPr>
                    <w:jc w:val="center"/>
                    <w:rPr>
                      <w:rFonts w:ascii="PT Astra Serif" w:hAnsi="PT Astra Serif"/>
                      <w:b/>
                      <w:bCs/>
                      <w:color w:val="000000"/>
                    </w:rPr>
                  </w:pPr>
                  <w:r w:rsidRPr="00EB753A">
                    <w:rPr>
                      <w:rFonts w:ascii="PT Astra Serif" w:hAnsi="PT Astra Serif"/>
                      <w:b/>
                      <w:bCs/>
                      <w:color w:val="000000"/>
                    </w:rPr>
                    <w:t>7</w:t>
                  </w:r>
                  <w:r>
                    <w:rPr>
                      <w:rFonts w:ascii="PT Astra Serif" w:hAnsi="PT Astra Serif"/>
                      <w:b/>
                      <w:bCs/>
                      <w:color w:val="000000"/>
                    </w:rPr>
                    <w:t xml:space="preserve"> </w:t>
                  </w:r>
                  <w:r w:rsidRPr="00EB753A">
                    <w:rPr>
                      <w:rFonts w:ascii="PT Astra Serif" w:hAnsi="PT Astra Serif"/>
                      <w:b/>
                      <w:bCs/>
                      <w:color w:val="000000"/>
                    </w:rPr>
                    <w:t>818,00</w:t>
                  </w:r>
                </w:p>
              </w:tc>
            </w:tr>
            <w:tr w:rsidR="004F7E1E" w:rsidRPr="004F7E1E" w:rsidTr="00975841">
              <w:trPr>
                <w:trHeight w:val="220"/>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Административная комиссия</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Женщины</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4F7E1E" w:rsidRPr="004F7E1E" w:rsidRDefault="004F7E1E" w:rsidP="00EB753A">
                  <w:pPr>
                    <w:jc w:val="center"/>
                    <w:rPr>
                      <w:rFonts w:ascii="PT Astra Serif" w:hAnsi="PT Astra Serif"/>
                      <w:b/>
                      <w:bCs/>
                      <w:color w:val="000000"/>
                    </w:rPr>
                  </w:pPr>
                  <w:r w:rsidRPr="004F7E1E">
                    <w:rPr>
                      <w:rFonts w:ascii="PT Astra Serif" w:hAnsi="PT Astra Serif"/>
                      <w:b/>
                      <w:bCs/>
                      <w:color w:val="000000"/>
                    </w:rPr>
                    <w:t xml:space="preserve">после </w:t>
                  </w:r>
                  <w:r w:rsidR="00EB753A">
                    <w:rPr>
                      <w:rFonts w:ascii="PT Astra Serif" w:hAnsi="PT Astra Serif"/>
                      <w:b/>
                      <w:bCs/>
                      <w:color w:val="000000"/>
                    </w:rPr>
                    <w:t>45 лет</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4F7E1E" w:rsidP="004F7E1E">
                  <w:pPr>
                    <w:jc w:val="center"/>
                    <w:rPr>
                      <w:rFonts w:ascii="PT Astra Serif" w:hAnsi="PT Astra Serif"/>
                      <w:color w:val="000000"/>
                    </w:rPr>
                  </w:pPr>
                  <w:r w:rsidRPr="00EB753A">
                    <w:rPr>
                      <w:rFonts w:ascii="PT Astra Serif" w:hAnsi="PT Astra Serif"/>
                      <w:color w:val="000000"/>
                    </w:rPr>
                    <w:t>1</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EB753A" w:rsidP="004F7E1E">
                  <w:pPr>
                    <w:jc w:val="center"/>
                    <w:rPr>
                      <w:rFonts w:ascii="PT Astra Serif" w:hAnsi="PT Astra Serif"/>
                      <w:color w:val="000000"/>
                    </w:rPr>
                  </w:pPr>
                  <w:r w:rsidRPr="00EB753A">
                    <w:rPr>
                      <w:rFonts w:ascii="PT Astra Serif" w:hAnsi="PT Astra Serif"/>
                      <w:color w:val="000000"/>
                    </w:rPr>
                    <w:t>7</w:t>
                  </w:r>
                  <w:r w:rsidR="00C53385">
                    <w:rPr>
                      <w:rFonts w:ascii="PT Astra Serif" w:hAnsi="PT Astra Serif"/>
                      <w:color w:val="000000"/>
                    </w:rPr>
                    <w:t xml:space="preserve"> </w:t>
                  </w:r>
                  <w:r w:rsidRPr="00EB753A">
                    <w:rPr>
                      <w:rFonts w:ascii="PT Astra Serif" w:hAnsi="PT Astra Serif"/>
                      <w:color w:val="000000"/>
                    </w:rPr>
                    <w:t>818,00</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EB753A" w:rsidP="004F7E1E">
                  <w:pPr>
                    <w:jc w:val="center"/>
                    <w:rPr>
                      <w:rFonts w:ascii="PT Astra Serif" w:hAnsi="PT Astra Serif"/>
                      <w:color w:val="000000"/>
                    </w:rPr>
                  </w:pPr>
                  <w:r w:rsidRPr="00EB753A">
                    <w:rPr>
                      <w:rFonts w:ascii="PT Astra Serif" w:hAnsi="PT Astra Serif"/>
                      <w:color w:val="000000"/>
                    </w:rPr>
                    <w:t>7</w:t>
                  </w:r>
                  <w:r>
                    <w:rPr>
                      <w:rFonts w:ascii="PT Astra Serif" w:hAnsi="PT Astra Serif"/>
                      <w:color w:val="000000"/>
                    </w:rPr>
                    <w:t xml:space="preserve"> </w:t>
                  </w:r>
                  <w:r w:rsidRPr="00EB753A">
                    <w:rPr>
                      <w:rFonts w:ascii="PT Astra Serif" w:hAnsi="PT Astra Serif"/>
                      <w:color w:val="000000"/>
                    </w:rPr>
                    <w:t>818,00</w:t>
                  </w:r>
                </w:p>
              </w:tc>
            </w:tr>
            <w:tr w:rsidR="004F7E1E" w:rsidRPr="004F7E1E" w:rsidTr="00975841">
              <w:trPr>
                <w:trHeight w:val="114"/>
              </w:trPr>
              <w:tc>
                <w:tcPr>
                  <w:tcW w:w="177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4F7E1E" w:rsidRPr="004F7E1E" w:rsidRDefault="004F7E1E" w:rsidP="004F7E1E">
                  <w:pPr>
                    <w:rPr>
                      <w:rFonts w:ascii="PT Astra Serif" w:hAnsi="PT Astra Serif"/>
                      <w:b/>
                      <w:bCs/>
                      <w:color w:val="000000"/>
                    </w:rPr>
                  </w:pPr>
                  <w:r w:rsidRPr="004F7E1E">
                    <w:rPr>
                      <w:rFonts w:ascii="PT Astra Serif" w:hAnsi="PT Astra Serif"/>
                      <w:b/>
                      <w:bCs/>
                      <w:color w:val="000000"/>
                    </w:rPr>
                    <w:t> </w:t>
                  </w:r>
                </w:p>
              </w:tc>
              <w:tc>
                <w:tcPr>
                  <w:tcW w:w="1183" w:type="dxa"/>
                  <w:tcBorders>
                    <w:top w:val="single" w:sz="4" w:space="0" w:color="auto"/>
                    <w:left w:val="nil"/>
                    <w:bottom w:val="single" w:sz="4" w:space="0" w:color="auto"/>
                    <w:right w:val="single" w:sz="4" w:space="0" w:color="auto"/>
                  </w:tcBorders>
                  <w:shd w:val="clear" w:color="000000" w:fill="FCD5B4"/>
                  <w:noWrap/>
                  <w:vAlign w:val="bottom"/>
                  <w:hideMark/>
                </w:tcPr>
                <w:p w:rsidR="004F7E1E" w:rsidRPr="004F7E1E" w:rsidRDefault="004F7E1E" w:rsidP="004F7E1E">
                  <w:pPr>
                    <w:rPr>
                      <w:rFonts w:ascii="PT Astra Serif" w:hAnsi="PT Astra Serif"/>
                      <w:b/>
                      <w:bCs/>
                      <w:color w:val="000000"/>
                    </w:rPr>
                  </w:pPr>
                  <w:r w:rsidRPr="004F7E1E">
                    <w:rPr>
                      <w:rFonts w:ascii="PT Astra Serif" w:hAnsi="PT Astra Serif"/>
                      <w:b/>
                      <w:bCs/>
                      <w:color w:val="000000"/>
                    </w:rPr>
                    <w:t> </w:t>
                  </w:r>
                </w:p>
              </w:tc>
              <w:tc>
                <w:tcPr>
                  <w:tcW w:w="1474" w:type="dxa"/>
                  <w:tcBorders>
                    <w:top w:val="single" w:sz="4" w:space="0" w:color="auto"/>
                    <w:left w:val="nil"/>
                    <w:bottom w:val="single" w:sz="4" w:space="0" w:color="auto"/>
                    <w:right w:val="single" w:sz="4" w:space="0" w:color="auto"/>
                  </w:tcBorders>
                  <w:shd w:val="clear" w:color="000000" w:fill="FCD5B4"/>
                  <w:noWrap/>
                  <w:hideMark/>
                </w:tcPr>
                <w:p w:rsidR="004F7E1E" w:rsidRPr="004F7E1E" w:rsidRDefault="004F7E1E" w:rsidP="004F7E1E">
                  <w:pPr>
                    <w:jc w:val="right"/>
                    <w:rPr>
                      <w:rFonts w:ascii="PT Astra Serif" w:hAnsi="PT Astra Serif"/>
                      <w:b/>
                      <w:bCs/>
                      <w:color w:val="000000"/>
                    </w:rPr>
                  </w:pPr>
                  <w:r w:rsidRPr="004F7E1E">
                    <w:rPr>
                      <w:rFonts w:ascii="PT Astra Serif" w:hAnsi="PT Astra Serif"/>
                      <w:b/>
                      <w:bCs/>
                      <w:color w:val="000000"/>
                    </w:rPr>
                    <w:t>Итого:</w:t>
                  </w:r>
                </w:p>
              </w:tc>
              <w:tc>
                <w:tcPr>
                  <w:tcW w:w="937" w:type="dxa"/>
                  <w:tcBorders>
                    <w:top w:val="single" w:sz="4" w:space="0" w:color="auto"/>
                    <w:left w:val="nil"/>
                    <w:bottom w:val="single" w:sz="4" w:space="0" w:color="auto"/>
                    <w:right w:val="single" w:sz="4" w:space="0" w:color="auto"/>
                  </w:tcBorders>
                  <w:shd w:val="clear" w:color="000000" w:fill="FCD5B4"/>
                  <w:noWrap/>
                  <w:vAlign w:val="center"/>
                  <w:hideMark/>
                </w:tcPr>
                <w:p w:rsidR="004F7E1E" w:rsidRPr="00EB753A" w:rsidRDefault="004F7E1E" w:rsidP="004F7E1E">
                  <w:pPr>
                    <w:jc w:val="center"/>
                    <w:rPr>
                      <w:rFonts w:ascii="PT Astra Serif" w:hAnsi="PT Astra Serif"/>
                      <w:b/>
                      <w:bCs/>
                      <w:color w:val="000000"/>
                    </w:rPr>
                  </w:pPr>
                  <w:r w:rsidRPr="00EB753A">
                    <w:rPr>
                      <w:rFonts w:ascii="PT Astra Serif" w:hAnsi="PT Astra Serif"/>
                      <w:b/>
                      <w:bCs/>
                      <w:color w:val="000000"/>
                    </w:rPr>
                    <w:t>1</w:t>
                  </w:r>
                </w:p>
              </w:tc>
              <w:tc>
                <w:tcPr>
                  <w:tcW w:w="1072" w:type="dxa"/>
                  <w:tcBorders>
                    <w:top w:val="single" w:sz="4" w:space="0" w:color="auto"/>
                    <w:left w:val="nil"/>
                    <w:bottom w:val="single" w:sz="4" w:space="0" w:color="auto"/>
                    <w:right w:val="single" w:sz="4" w:space="0" w:color="auto"/>
                  </w:tcBorders>
                  <w:shd w:val="clear" w:color="000000" w:fill="FCD5B4"/>
                  <w:noWrap/>
                  <w:vAlign w:val="center"/>
                  <w:hideMark/>
                </w:tcPr>
                <w:p w:rsidR="004F7E1E" w:rsidRPr="00EB753A" w:rsidRDefault="004F7E1E" w:rsidP="004F7E1E">
                  <w:pPr>
                    <w:jc w:val="center"/>
                    <w:rPr>
                      <w:rFonts w:ascii="PT Astra Serif" w:hAnsi="PT Astra Serif"/>
                      <w:b/>
                      <w:bCs/>
                      <w:color w:val="000000"/>
                    </w:rPr>
                  </w:pPr>
                  <w:r w:rsidRPr="00EB753A">
                    <w:rPr>
                      <w:rFonts w:ascii="PT Astra Serif" w:hAnsi="PT Astra Serif"/>
                      <w:b/>
                      <w:bCs/>
                      <w:color w:val="000000"/>
                    </w:rPr>
                    <w:t> </w:t>
                  </w:r>
                </w:p>
              </w:tc>
              <w:tc>
                <w:tcPr>
                  <w:tcW w:w="1288" w:type="dxa"/>
                  <w:tcBorders>
                    <w:top w:val="single" w:sz="4" w:space="0" w:color="auto"/>
                    <w:left w:val="nil"/>
                    <w:bottom w:val="single" w:sz="4" w:space="0" w:color="auto"/>
                    <w:right w:val="single" w:sz="4" w:space="0" w:color="auto"/>
                  </w:tcBorders>
                  <w:shd w:val="clear" w:color="000000" w:fill="FCD5B4"/>
                  <w:noWrap/>
                  <w:vAlign w:val="center"/>
                  <w:hideMark/>
                </w:tcPr>
                <w:p w:rsidR="004F7E1E" w:rsidRPr="00EB753A" w:rsidRDefault="00EB753A" w:rsidP="004F7E1E">
                  <w:pPr>
                    <w:jc w:val="center"/>
                    <w:rPr>
                      <w:rFonts w:ascii="PT Astra Serif" w:hAnsi="PT Astra Serif"/>
                      <w:b/>
                      <w:bCs/>
                      <w:color w:val="000000"/>
                    </w:rPr>
                  </w:pPr>
                  <w:r w:rsidRPr="00EB753A">
                    <w:rPr>
                      <w:rFonts w:ascii="PT Astra Serif" w:hAnsi="PT Astra Serif"/>
                      <w:b/>
                      <w:bCs/>
                      <w:color w:val="000000"/>
                    </w:rPr>
                    <w:t>7 818,00</w:t>
                  </w:r>
                </w:p>
              </w:tc>
            </w:tr>
            <w:tr w:rsidR="004F7E1E" w:rsidRPr="004F7E1E" w:rsidTr="00975841">
              <w:trPr>
                <w:trHeight w:val="497"/>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Отдел прогнозирования и трудовых отношений Департамента экономического развития и проектного управления</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Женщины</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4F7E1E" w:rsidRPr="004F7E1E" w:rsidRDefault="004F7E1E" w:rsidP="004F7E1E">
                  <w:pPr>
                    <w:jc w:val="center"/>
                    <w:rPr>
                      <w:rFonts w:ascii="PT Astra Serif" w:hAnsi="PT Astra Serif"/>
                      <w:b/>
                      <w:bCs/>
                      <w:color w:val="000000"/>
                    </w:rPr>
                  </w:pPr>
                  <w:r w:rsidRPr="004F7E1E">
                    <w:rPr>
                      <w:rFonts w:ascii="PT Astra Serif" w:hAnsi="PT Astra Serif"/>
                      <w:b/>
                      <w:bCs/>
                      <w:color w:val="000000"/>
                    </w:rPr>
                    <w:t>после 40</w:t>
                  </w:r>
                  <w:r w:rsidR="00EB753A">
                    <w:rPr>
                      <w:rFonts w:ascii="PT Astra Serif" w:hAnsi="PT Astra Serif"/>
                      <w:b/>
                      <w:bCs/>
                      <w:color w:val="000000"/>
                    </w:rPr>
                    <w:t xml:space="preserve"> лет</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4F7E1E" w:rsidP="004F7E1E">
                  <w:pPr>
                    <w:jc w:val="center"/>
                    <w:rPr>
                      <w:rFonts w:ascii="PT Astra Serif" w:hAnsi="PT Astra Serif"/>
                      <w:color w:val="000000"/>
                    </w:rPr>
                  </w:pPr>
                  <w:r w:rsidRPr="00EB753A">
                    <w:rPr>
                      <w:rFonts w:ascii="PT Astra Serif" w:hAnsi="PT Astra Serif"/>
                      <w:color w:val="000000"/>
                    </w:rPr>
                    <w:t>1</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4F7E1E" w:rsidP="004F7E1E">
                  <w:pPr>
                    <w:jc w:val="center"/>
                    <w:rPr>
                      <w:rFonts w:ascii="PT Astra Serif" w:hAnsi="PT Astra Serif"/>
                      <w:color w:val="000000"/>
                    </w:rPr>
                  </w:pPr>
                  <w:r w:rsidRPr="00EB753A">
                    <w:rPr>
                      <w:rFonts w:ascii="PT Astra Serif" w:hAnsi="PT Astra Serif"/>
                      <w:color w:val="000000"/>
                    </w:rPr>
                    <w:t>7</w:t>
                  </w:r>
                  <w:r w:rsidR="00C53385">
                    <w:rPr>
                      <w:rFonts w:ascii="PT Astra Serif" w:hAnsi="PT Astra Serif"/>
                      <w:color w:val="000000"/>
                    </w:rPr>
                    <w:t xml:space="preserve"> </w:t>
                  </w:r>
                  <w:r w:rsidRPr="00EB753A">
                    <w:rPr>
                      <w:rFonts w:ascii="PT Astra Serif" w:hAnsi="PT Astra Serif"/>
                      <w:color w:val="000000"/>
                    </w:rPr>
                    <w:t>568,00</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4F7E1E" w:rsidRPr="00EB753A" w:rsidRDefault="004F7E1E" w:rsidP="004F7E1E">
                  <w:pPr>
                    <w:jc w:val="center"/>
                    <w:rPr>
                      <w:rFonts w:ascii="PT Astra Serif" w:hAnsi="PT Astra Serif"/>
                      <w:color w:val="000000"/>
                    </w:rPr>
                  </w:pPr>
                  <w:r w:rsidRPr="00EB753A">
                    <w:rPr>
                      <w:rFonts w:ascii="PT Astra Serif" w:hAnsi="PT Astra Serif"/>
                      <w:color w:val="000000"/>
                    </w:rPr>
                    <w:t>7</w:t>
                  </w:r>
                  <w:r w:rsidR="00EB753A">
                    <w:rPr>
                      <w:rFonts w:ascii="PT Astra Serif" w:hAnsi="PT Astra Serif"/>
                      <w:color w:val="000000"/>
                    </w:rPr>
                    <w:t xml:space="preserve"> </w:t>
                  </w:r>
                  <w:r w:rsidRPr="00EB753A">
                    <w:rPr>
                      <w:rFonts w:ascii="PT Astra Serif" w:hAnsi="PT Astra Serif"/>
                      <w:color w:val="000000"/>
                    </w:rPr>
                    <w:t>568,00</w:t>
                  </w:r>
                </w:p>
              </w:tc>
            </w:tr>
            <w:tr w:rsidR="004F7E1E" w:rsidRPr="004F7E1E" w:rsidTr="00975841">
              <w:trPr>
                <w:trHeight w:val="85"/>
              </w:trPr>
              <w:tc>
                <w:tcPr>
                  <w:tcW w:w="1778"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4F7E1E" w:rsidRPr="004F7E1E" w:rsidRDefault="004F7E1E" w:rsidP="004F7E1E">
                  <w:pPr>
                    <w:rPr>
                      <w:rFonts w:ascii="PT Astra Serif" w:hAnsi="PT Astra Serif"/>
                      <w:b/>
                      <w:bCs/>
                      <w:color w:val="000000"/>
                    </w:rPr>
                  </w:pPr>
                  <w:r w:rsidRPr="004F7E1E">
                    <w:rPr>
                      <w:rFonts w:ascii="PT Astra Serif" w:hAnsi="PT Astra Serif"/>
                      <w:b/>
                      <w:bCs/>
                      <w:color w:val="000000"/>
                    </w:rPr>
                    <w:t> </w:t>
                  </w:r>
                </w:p>
              </w:tc>
              <w:tc>
                <w:tcPr>
                  <w:tcW w:w="1183" w:type="dxa"/>
                  <w:tcBorders>
                    <w:top w:val="single" w:sz="4" w:space="0" w:color="auto"/>
                    <w:left w:val="nil"/>
                    <w:bottom w:val="single" w:sz="4" w:space="0" w:color="auto"/>
                    <w:right w:val="single" w:sz="4" w:space="0" w:color="auto"/>
                  </w:tcBorders>
                  <w:shd w:val="clear" w:color="000000" w:fill="FCD5B4"/>
                  <w:noWrap/>
                  <w:vAlign w:val="bottom"/>
                  <w:hideMark/>
                </w:tcPr>
                <w:p w:rsidR="004F7E1E" w:rsidRPr="004F7E1E" w:rsidRDefault="004F7E1E" w:rsidP="004F7E1E">
                  <w:pPr>
                    <w:rPr>
                      <w:rFonts w:ascii="PT Astra Serif" w:hAnsi="PT Astra Serif"/>
                      <w:b/>
                      <w:bCs/>
                      <w:color w:val="000000"/>
                    </w:rPr>
                  </w:pPr>
                  <w:r w:rsidRPr="004F7E1E">
                    <w:rPr>
                      <w:rFonts w:ascii="PT Astra Serif" w:hAnsi="PT Astra Serif"/>
                      <w:b/>
                      <w:bCs/>
                      <w:color w:val="000000"/>
                    </w:rPr>
                    <w:t> </w:t>
                  </w:r>
                </w:p>
              </w:tc>
              <w:tc>
                <w:tcPr>
                  <w:tcW w:w="1474" w:type="dxa"/>
                  <w:tcBorders>
                    <w:top w:val="single" w:sz="4" w:space="0" w:color="auto"/>
                    <w:left w:val="nil"/>
                    <w:bottom w:val="single" w:sz="4" w:space="0" w:color="auto"/>
                    <w:right w:val="single" w:sz="4" w:space="0" w:color="auto"/>
                  </w:tcBorders>
                  <w:shd w:val="clear" w:color="000000" w:fill="FCD5B4"/>
                  <w:noWrap/>
                  <w:vAlign w:val="bottom"/>
                  <w:hideMark/>
                </w:tcPr>
                <w:p w:rsidR="004F7E1E" w:rsidRPr="004F7E1E" w:rsidRDefault="004F7E1E" w:rsidP="004F7E1E">
                  <w:pPr>
                    <w:jc w:val="right"/>
                    <w:rPr>
                      <w:rFonts w:ascii="PT Astra Serif" w:hAnsi="PT Astra Serif"/>
                      <w:b/>
                      <w:bCs/>
                      <w:color w:val="000000"/>
                    </w:rPr>
                  </w:pPr>
                  <w:r w:rsidRPr="004F7E1E">
                    <w:rPr>
                      <w:rFonts w:ascii="PT Astra Serif" w:hAnsi="PT Astra Serif"/>
                      <w:b/>
                      <w:bCs/>
                      <w:color w:val="000000"/>
                    </w:rPr>
                    <w:t>Итого:</w:t>
                  </w:r>
                </w:p>
              </w:tc>
              <w:tc>
                <w:tcPr>
                  <w:tcW w:w="937" w:type="dxa"/>
                  <w:tcBorders>
                    <w:top w:val="single" w:sz="4" w:space="0" w:color="auto"/>
                    <w:left w:val="nil"/>
                    <w:bottom w:val="single" w:sz="4" w:space="0" w:color="auto"/>
                    <w:right w:val="single" w:sz="4" w:space="0" w:color="auto"/>
                  </w:tcBorders>
                  <w:shd w:val="clear" w:color="000000" w:fill="FCD5B4"/>
                  <w:noWrap/>
                  <w:vAlign w:val="center"/>
                  <w:hideMark/>
                </w:tcPr>
                <w:p w:rsidR="004F7E1E" w:rsidRPr="00EB753A" w:rsidRDefault="004F7E1E" w:rsidP="004F7E1E">
                  <w:pPr>
                    <w:jc w:val="center"/>
                    <w:rPr>
                      <w:rFonts w:ascii="PT Astra Serif" w:hAnsi="PT Astra Serif"/>
                      <w:b/>
                      <w:bCs/>
                      <w:color w:val="000000"/>
                    </w:rPr>
                  </w:pPr>
                  <w:r w:rsidRPr="00EB753A">
                    <w:rPr>
                      <w:rFonts w:ascii="PT Astra Serif" w:hAnsi="PT Astra Serif"/>
                      <w:b/>
                      <w:bCs/>
                      <w:color w:val="000000"/>
                    </w:rPr>
                    <w:t>1</w:t>
                  </w:r>
                </w:p>
              </w:tc>
              <w:tc>
                <w:tcPr>
                  <w:tcW w:w="1072" w:type="dxa"/>
                  <w:tcBorders>
                    <w:top w:val="single" w:sz="4" w:space="0" w:color="auto"/>
                    <w:left w:val="nil"/>
                    <w:bottom w:val="single" w:sz="4" w:space="0" w:color="auto"/>
                    <w:right w:val="single" w:sz="4" w:space="0" w:color="auto"/>
                  </w:tcBorders>
                  <w:shd w:val="clear" w:color="000000" w:fill="FCD5B4"/>
                  <w:noWrap/>
                  <w:vAlign w:val="center"/>
                  <w:hideMark/>
                </w:tcPr>
                <w:p w:rsidR="004F7E1E" w:rsidRPr="00EB753A" w:rsidRDefault="004F7E1E" w:rsidP="004F7E1E">
                  <w:pPr>
                    <w:jc w:val="center"/>
                    <w:rPr>
                      <w:rFonts w:ascii="PT Astra Serif" w:hAnsi="PT Astra Serif"/>
                      <w:b/>
                      <w:bCs/>
                      <w:color w:val="000000"/>
                    </w:rPr>
                  </w:pPr>
                  <w:r w:rsidRPr="00EB753A">
                    <w:rPr>
                      <w:rFonts w:ascii="PT Astra Serif" w:hAnsi="PT Astra Serif"/>
                      <w:b/>
                      <w:bCs/>
                      <w:color w:val="000000"/>
                    </w:rPr>
                    <w:t> </w:t>
                  </w:r>
                </w:p>
              </w:tc>
              <w:tc>
                <w:tcPr>
                  <w:tcW w:w="1288" w:type="dxa"/>
                  <w:tcBorders>
                    <w:top w:val="single" w:sz="4" w:space="0" w:color="auto"/>
                    <w:left w:val="nil"/>
                    <w:bottom w:val="single" w:sz="4" w:space="0" w:color="auto"/>
                    <w:right w:val="single" w:sz="4" w:space="0" w:color="auto"/>
                  </w:tcBorders>
                  <w:shd w:val="clear" w:color="000000" w:fill="FCD5B4"/>
                  <w:noWrap/>
                  <w:vAlign w:val="center"/>
                  <w:hideMark/>
                </w:tcPr>
                <w:p w:rsidR="004F7E1E" w:rsidRPr="00EB753A" w:rsidRDefault="004F7E1E" w:rsidP="004F7E1E">
                  <w:pPr>
                    <w:jc w:val="center"/>
                    <w:rPr>
                      <w:rFonts w:ascii="PT Astra Serif" w:hAnsi="PT Astra Serif"/>
                      <w:b/>
                      <w:bCs/>
                      <w:color w:val="000000"/>
                    </w:rPr>
                  </w:pPr>
                  <w:r w:rsidRPr="00EB753A">
                    <w:rPr>
                      <w:rFonts w:ascii="PT Astra Serif" w:hAnsi="PT Astra Serif"/>
                      <w:b/>
                      <w:bCs/>
                      <w:color w:val="000000"/>
                    </w:rPr>
                    <w:t>7</w:t>
                  </w:r>
                  <w:r w:rsidR="00BD5209" w:rsidRPr="00EB753A">
                    <w:rPr>
                      <w:rFonts w:ascii="PT Astra Serif" w:hAnsi="PT Astra Serif"/>
                      <w:b/>
                      <w:bCs/>
                      <w:color w:val="000000"/>
                    </w:rPr>
                    <w:t xml:space="preserve"> </w:t>
                  </w:r>
                  <w:r w:rsidRPr="00EB753A">
                    <w:rPr>
                      <w:rFonts w:ascii="PT Astra Serif" w:hAnsi="PT Astra Serif"/>
                      <w:b/>
                      <w:bCs/>
                      <w:color w:val="000000"/>
                    </w:rPr>
                    <w:t>568,00</w:t>
                  </w:r>
                </w:p>
              </w:tc>
            </w:tr>
            <w:tr w:rsidR="00F536A7" w:rsidRPr="004F7E1E" w:rsidTr="00EB753A">
              <w:trPr>
                <w:trHeight w:val="85"/>
              </w:trPr>
              <w:tc>
                <w:tcPr>
                  <w:tcW w:w="4435" w:type="dxa"/>
                  <w:gridSpan w:val="3"/>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F536A7" w:rsidRPr="004F7E1E" w:rsidRDefault="00F536A7" w:rsidP="004F7E1E">
                  <w:pPr>
                    <w:jc w:val="right"/>
                    <w:rPr>
                      <w:rFonts w:ascii="PT Astra Serif" w:hAnsi="PT Astra Serif"/>
                      <w:b/>
                      <w:bCs/>
                      <w:color w:val="000000"/>
                    </w:rPr>
                  </w:pPr>
                  <w:r w:rsidRPr="004F7E1E">
                    <w:rPr>
                      <w:rFonts w:ascii="PT Astra Serif" w:hAnsi="PT Astra Serif"/>
                      <w:b/>
                      <w:bCs/>
                      <w:color w:val="000000"/>
                    </w:rPr>
                    <w:t>Всего по контракту:</w:t>
                  </w:r>
                </w:p>
              </w:tc>
              <w:tc>
                <w:tcPr>
                  <w:tcW w:w="937"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F536A7" w:rsidRPr="00EB753A" w:rsidRDefault="00F536A7" w:rsidP="00975841">
                  <w:pPr>
                    <w:jc w:val="center"/>
                    <w:rPr>
                      <w:rFonts w:ascii="PT Astra Serif" w:hAnsi="PT Astra Serif"/>
                      <w:b/>
                      <w:bCs/>
                      <w:color w:val="000000"/>
                    </w:rPr>
                  </w:pPr>
                  <w:r w:rsidRPr="00EB753A">
                    <w:rPr>
                      <w:rFonts w:ascii="PT Astra Serif" w:hAnsi="PT Astra Serif"/>
                      <w:b/>
                      <w:bCs/>
                      <w:color w:val="000000"/>
                    </w:rPr>
                    <w:t>10</w:t>
                  </w:r>
                  <w:r w:rsidR="00975841">
                    <w:rPr>
                      <w:rFonts w:ascii="PT Astra Serif" w:hAnsi="PT Astra Serif"/>
                      <w:b/>
                      <w:bCs/>
                      <w:color w:val="000000"/>
                    </w:rPr>
                    <w:t>2</w:t>
                  </w:r>
                </w:p>
              </w:tc>
              <w:tc>
                <w:tcPr>
                  <w:tcW w:w="107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F536A7" w:rsidRPr="00EB753A" w:rsidRDefault="00F536A7">
                  <w:pPr>
                    <w:jc w:val="center"/>
                    <w:rPr>
                      <w:rFonts w:ascii="PT Astra Serif" w:hAnsi="PT Astra Serif"/>
                      <w:b/>
                      <w:bCs/>
                      <w:color w:val="000000"/>
                    </w:rPr>
                  </w:pPr>
                  <w:r w:rsidRPr="00EB753A">
                    <w:rPr>
                      <w:rFonts w:ascii="PT Astra Serif" w:hAnsi="PT Astra Serif"/>
                      <w:b/>
                      <w:bCs/>
                      <w:color w:val="000000"/>
                    </w:rPr>
                    <w:t> </w:t>
                  </w:r>
                </w:p>
              </w:tc>
              <w:tc>
                <w:tcPr>
                  <w:tcW w:w="1288"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F536A7" w:rsidRPr="00EB753A" w:rsidRDefault="00EB753A">
                  <w:pPr>
                    <w:jc w:val="center"/>
                    <w:rPr>
                      <w:rFonts w:ascii="PT Astra Serif" w:hAnsi="PT Astra Serif"/>
                      <w:b/>
                      <w:bCs/>
                      <w:color w:val="000000"/>
                    </w:rPr>
                  </w:pPr>
                  <w:r w:rsidRPr="00EB753A">
                    <w:rPr>
                      <w:rFonts w:ascii="PT Astra Serif" w:hAnsi="PT Astra Serif"/>
                      <w:b/>
                      <w:bCs/>
                      <w:color w:val="000000"/>
                    </w:rPr>
                    <w:t>695 636,00</w:t>
                  </w:r>
                </w:p>
              </w:tc>
            </w:tr>
          </w:tbl>
          <w:p w:rsidR="004F7E1E" w:rsidRPr="004A744E" w:rsidRDefault="004F7E1E" w:rsidP="004A744E">
            <w:pPr>
              <w:tabs>
                <w:tab w:val="num" w:pos="1980"/>
              </w:tabs>
              <w:jc w:val="both"/>
              <w:rPr>
                <w:rFonts w:ascii="PT Astra Serif" w:hAnsi="PT Astra Serif"/>
                <w:sz w:val="22"/>
                <w:szCs w:val="22"/>
              </w:rPr>
            </w:pPr>
          </w:p>
          <w:p w:rsidR="00BE2761" w:rsidRPr="004A744E" w:rsidRDefault="00BE2761" w:rsidP="00BE2761">
            <w:pPr>
              <w:tabs>
                <w:tab w:val="num" w:pos="1980"/>
              </w:tabs>
              <w:ind w:left="1404" w:hanging="1087"/>
              <w:jc w:val="both"/>
              <w:rPr>
                <w:rFonts w:ascii="PT Astra Serif" w:hAnsi="PT Astra Serif"/>
                <w:sz w:val="22"/>
                <w:szCs w:val="22"/>
              </w:rPr>
            </w:pPr>
            <w:r w:rsidRPr="004A744E">
              <w:rPr>
                <w:rFonts w:ascii="PT Astra Serif" w:hAnsi="PT Astra Serif"/>
                <w:sz w:val="22"/>
                <w:szCs w:val="22"/>
              </w:rPr>
              <w:t>I. Порядок оказания услуги.</w:t>
            </w:r>
          </w:p>
          <w:p w:rsidR="00BE2761" w:rsidRPr="004A744E" w:rsidRDefault="00BE2761" w:rsidP="00BE2761">
            <w:pPr>
              <w:tabs>
                <w:tab w:val="num" w:pos="1980"/>
              </w:tabs>
              <w:ind w:left="1404" w:hanging="1087"/>
              <w:jc w:val="both"/>
              <w:rPr>
                <w:rFonts w:ascii="PT Astra Serif" w:hAnsi="PT Astra Serif"/>
                <w:sz w:val="22"/>
                <w:szCs w:val="22"/>
              </w:rPr>
            </w:pPr>
            <w:r w:rsidRPr="004A744E">
              <w:rPr>
                <w:rFonts w:ascii="PT Astra Serif" w:hAnsi="PT Astra Serif"/>
                <w:sz w:val="22"/>
                <w:szCs w:val="22"/>
              </w:rPr>
              <w:t xml:space="preserve">1. Обязанности Исполнителя: </w:t>
            </w:r>
          </w:p>
          <w:p w:rsidR="00BE2761" w:rsidRPr="004A744E" w:rsidRDefault="00BE2761" w:rsidP="00BE2761">
            <w:pPr>
              <w:ind w:firstLine="317"/>
              <w:jc w:val="both"/>
              <w:rPr>
                <w:rFonts w:ascii="PT Astra Serif" w:hAnsi="PT Astra Serif"/>
                <w:sz w:val="22"/>
                <w:szCs w:val="22"/>
              </w:rPr>
            </w:pPr>
            <w:r w:rsidRPr="004A744E">
              <w:rPr>
                <w:rFonts w:ascii="PT Astra Serif" w:hAnsi="PT Astra Serif"/>
                <w:sz w:val="22"/>
                <w:szCs w:val="22"/>
              </w:rPr>
              <w:t xml:space="preserve">1.1. На основании полученного от Заказчика поименного списка муниципальных служащих, </w:t>
            </w:r>
            <w:proofErr w:type="gramStart"/>
            <w:r w:rsidRPr="004A744E">
              <w:rPr>
                <w:rFonts w:ascii="PT Astra Serif" w:hAnsi="PT Astra Serif"/>
                <w:sz w:val="22"/>
                <w:szCs w:val="22"/>
              </w:rPr>
              <w:t>составляет график проведения диспансеризации и представляет</w:t>
            </w:r>
            <w:proofErr w:type="gramEnd"/>
            <w:r w:rsidRPr="004A744E">
              <w:rPr>
                <w:rFonts w:ascii="PT Astra Serif" w:hAnsi="PT Astra Serif"/>
                <w:sz w:val="22"/>
                <w:szCs w:val="22"/>
              </w:rPr>
              <w:t xml:space="preserve"> его на утверждение Заказчику в течение 10 (десять) рабочих дней после получения поименного списка муниципальных служащих.</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1.2. Диспансеризацию муниципальных служащих проводит в соответствии с графиком проведения диспансеризации муниципальных служащих, отдельно от других посетителей медицинского учреждения (не в рамках общей очереди).</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1.3. Обеспечивает своевременное информирование Заказчика о сроках проведения диспансеризации.</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1.5. Обеспечивает участие высококвалифицированного медицинского персонала для предоставления медицинских услуг.</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 xml:space="preserve">1.6. Исполнитель немедленно извещает Заказчика о невозможности оказания </w:t>
            </w:r>
            <w:r w:rsidRPr="004A744E">
              <w:rPr>
                <w:rFonts w:ascii="PT Astra Serif" w:hAnsi="PT Astra Serif"/>
                <w:sz w:val="22"/>
                <w:szCs w:val="22"/>
              </w:rPr>
              <w:lastRenderedPageBreak/>
              <w:t>необходимой услуги, о возникших обстоятельствах, которые могут привести к сокращению оказания услуг.</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2. Обязанности Заказчика:</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2.1. Предоставляет Исполнителю поименный список муниципальных служащих, подлежащих диспансеризации в течение 10 (десять) рабочих дней после подписания контракта.</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2.2. Информирует муниципальных служащих о дате и месте проведения диспансеризации.</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 xml:space="preserve">2.3. Осуществляет организацию прохождения осмотра муниципальных служащих. </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2.4. Обеспечивает наличие у муниципальных служащих результатов флюорографии, не позднее 1 года на момент проведения диспансеризации.</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II. Условия оказания услуги.</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 xml:space="preserve">1.1. Услуги по проведению диспансеризации муниципальных служащих оказываются  в   порядке,   предусмотренном   Приказом </w:t>
            </w:r>
          </w:p>
          <w:p w:rsidR="00BE2761" w:rsidRPr="004A744E" w:rsidRDefault="00BE2761" w:rsidP="00BE2761">
            <w:pPr>
              <w:tabs>
                <w:tab w:val="num" w:pos="1980"/>
              </w:tabs>
              <w:jc w:val="both"/>
              <w:rPr>
                <w:rFonts w:ascii="PT Astra Serif" w:hAnsi="PT Astra Serif"/>
                <w:sz w:val="22"/>
                <w:szCs w:val="22"/>
              </w:rPr>
            </w:pPr>
            <w:r w:rsidRPr="004A744E">
              <w:rPr>
                <w:rFonts w:ascii="PT Astra Serif" w:hAnsi="PT Astra Serif"/>
                <w:sz w:val="22"/>
                <w:szCs w:val="22"/>
              </w:rPr>
              <w:t xml:space="preserve">№ 984н. </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1.2. Исполнителем должны быть созданы условия для прохождения диспансеризации муниципальными служащими.</w:t>
            </w:r>
          </w:p>
          <w:p w:rsidR="00BE2761" w:rsidRPr="004A744E" w:rsidRDefault="00BE2761" w:rsidP="00BE2761">
            <w:pPr>
              <w:tabs>
                <w:tab w:val="num" w:pos="1980"/>
              </w:tabs>
              <w:ind w:left="33" w:firstLine="284"/>
              <w:jc w:val="both"/>
              <w:rPr>
                <w:rFonts w:ascii="PT Astra Serif" w:hAnsi="PT Astra Serif"/>
                <w:sz w:val="22"/>
                <w:szCs w:val="22"/>
              </w:rPr>
            </w:pPr>
            <w:r w:rsidRPr="004A744E">
              <w:rPr>
                <w:rFonts w:ascii="PT Astra Serif" w:hAnsi="PT Astra Serif"/>
                <w:sz w:val="22"/>
                <w:szCs w:val="22"/>
              </w:rPr>
              <w:t xml:space="preserve">1.3. Сроки диспансеризации, график </w:t>
            </w:r>
            <w:r w:rsidR="005F5D46" w:rsidRPr="004A744E">
              <w:rPr>
                <w:rFonts w:ascii="PT Astra Serif" w:hAnsi="PT Astra Serif"/>
                <w:sz w:val="22"/>
                <w:szCs w:val="22"/>
              </w:rPr>
              <w:t>проведения диспансеризации</w:t>
            </w:r>
            <w:r w:rsidRPr="004A744E">
              <w:rPr>
                <w:rFonts w:ascii="PT Astra Serif" w:hAnsi="PT Astra Serif"/>
                <w:sz w:val="22"/>
                <w:szCs w:val="22"/>
              </w:rPr>
              <w:t>,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BE2761" w:rsidRPr="004A744E" w:rsidRDefault="00BE2761" w:rsidP="00BE2761">
            <w:pPr>
              <w:ind w:firstLine="317"/>
              <w:jc w:val="both"/>
              <w:rPr>
                <w:rFonts w:ascii="PT Astra Serif" w:hAnsi="PT Astra Serif"/>
                <w:sz w:val="22"/>
                <w:szCs w:val="22"/>
              </w:rPr>
            </w:pPr>
            <w:r w:rsidRPr="004A744E">
              <w:rPr>
                <w:rFonts w:ascii="PT Astra Serif" w:hAnsi="PT Astra Serif"/>
                <w:sz w:val="22"/>
                <w:szCs w:val="22"/>
              </w:rPr>
              <w:t xml:space="preserve">1.4. Копии Заключений о наличии </w:t>
            </w:r>
            <w:proofErr w:type="gramStart"/>
            <w:r w:rsidRPr="004A744E">
              <w:rPr>
                <w:rFonts w:ascii="PT Astra Serif" w:hAnsi="PT Astra Serif"/>
                <w:sz w:val="22"/>
                <w:szCs w:val="22"/>
              </w:rPr>
              <w:t>заболевания, препятствующего прохождению муниципальной службы  направляется</w:t>
            </w:r>
            <w:proofErr w:type="gramEnd"/>
            <w:r w:rsidRPr="004A744E">
              <w:rPr>
                <w:rFonts w:ascii="PT Astra Serif" w:hAnsi="PT Astra Serif"/>
                <w:sz w:val="22"/>
                <w:szCs w:val="22"/>
              </w:rPr>
              <w:t xml:space="preserve"> Исполнителем Заказчику по адресу: Ханты-Мансийский автономный округ </w:t>
            </w:r>
            <w:proofErr w:type="gramStart"/>
            <w:r w:rsidRPr="004A744E">
              <w:rPr>
                <w:rFonts w:ascii="PT Astra Serif" w:hAnsi="PT Astra Serif"/>
                <w:sz w:val="22"/>
                <w:szCs w:val="22"/>
              </w:rPr>
              <w:t>–Ю</w:t>
            </w:r>
            <w:proofErr w:type="gramEnd"/>
            <w:r w:rsidRPr="004A744E">
              <w:rPr>
                <w:rFonts w:ascii="PT Astra Serif" w:hAnsi="PT Astra Serif"/>
                <w:sz w:val="22"/>
                <w:szCs w:val="22"/>
              </w:rPr>
              <w:t xml:space="preserve">гра, г. Югорск, ул.40 лет Победы, дом 11, </w:t>
            </w:r>
            <w:proofErr w:type="spellStart"/>
            <w:r w:rsidRPr="004A744E">
              <w:rPr>
                <w:rFonts w:ascii="PT Astra Serif" w:hAnsi="PT Astra Serif"/>
                <w:sz w:val="22"/>
                <w:szCs w:val="22"/>
              </w:rPr>
              <w:t>каб</w:t>
            </w:r>
            <w:proofErr w:type="spellEnd"/>
            <w:r w:rsidRPr="004A744E">
              <w:rPr>
                <w:rFonts w:ascii="PT Astra Serif" w:hAnsi="PT Astra Serif"/>
                <w:sz w:val="22"/>
                <w:szCs w:val="22"/>
              </w:rPr>
              <w:t xml:space="preserve"> 409.</w:t>
            </w:r>
          </w:p>
        </w:tc>
      </w:tr>
      <w:tr w:rsidR="005F5D46" w:rsidRPr="00BE2761" w:rsidTr="004F7E1E">
        <w:tc>
          <w:tcPr>
            <w:tcW w:w="709" w:type="dxa"/>
            <w:tcBorders>
              <w:bottom w:val="single" w:sz="4" w:space="0" w:color="auto"/>
            </w:tcBorders>
            <w:vAlign w:val="center"/>
          </w:tcPr>
          <w:p w:rsidR="005F5D46" w:rsidRPr="00BE2761" w:rsidRDefault="00096AAB" w:rsidP="00BE2761">
            <w:pPr>
              <w:jc w:val="center"/>
              <w:rPr>
                <w:bCs/>
                <w:sz w:val="22"/>
                <w:szCs w:val="22"/>
              </w:rPr>
            </w:pPr>
            <w:r>
              <w:rPr>
                <w:bCs/>
                <w:sz w:val="22"/>
                <w:szCs w:val="22"/>
              </w:rPr>
              <w:lastRenderedPageBreak/>
              <w:t>8</w:t>
            </w:r>
          </w:p>
        </w:tc>
        <w:tc>
          <w:tcPr>
            <w:tcW w:w="1985" w:type="dxa"/>
            <w:tcBorders>
              <w:bottom w:val="single" w:sz="4" w:space="0" w:color="auto"/>
            </w:tcBorders>
            <w:vAlign w:val="center"/>
          </w:tcPr>
          <w:p w:rsidR="005F5D46" w:rsidRPr="004A744E" w:rsidRDefault="00096AAB" w:rsidP="00BE2761">
            <w:pPr>
              <w:jc w:val="center"/>
              <w:rPr>
                <w:rFonts w:ascii="PT Astra Serif" w:hAnsi="PT Astra Serif"/>
                <w:bCs/>
                <w:sz w:val="22"/>
                <w:szCs w:val="22"/>
              </w:rPr>
            </w:pPr>
            <w:r w:rsidRPr="004A744E">
              <w:rPr>
                <w:rFonts w:ascii="PT Astra Serif" w:hAnsi="PT Astra Serif"/>
                <w:bCs/>
                <w:sz w:val="22"/>
                <w:szCs w:val="22"/>
              </w:rPr>
              <w:t>Перечень необходимых услуг</w:t>
            </w:r>
          </w:p>
        </w:tc>
        <w:tc>
          <w:tcPr>
            <w:tcW w:w="8363" w:type="dxa"/>
            <w:gridSpan w:val="3"/>
          </w:tcPr>
          <w:p w:rsidR="005F5D46" w:rsidRPr="004A744E" w:rsidRDefault="005F5D46" w:rsidP="005F5D46">
            <w:pPr>
              <w:pStyle w:val="affffff1"/>
              <w:rPr>
                <w:rFonts w:ascii="PT Astra Serif" w:hAnsi="PT Astra Serif"/>
                <w:sz w:val="22"/>
              </w:rPr>
            </w:pPr>
            <w:r w:rsidRPr="004A744E">
              <w:rPr>
                <w:rFonts w:ascii="PT Astra Serif" w:hAnsi="PT Astra Serif"/>
                <w:sz w:val="22"/>
              </w:rPr>
              <w:t>Диспансеризация муниципальных служащих проводится в амбулаторных условиях врачами-специалистами, в том числе путем проведения лабораторных и функциональных исследований и иных медицинских мероприятий, в следующем объеме:</w:t>
            </w:r>
          </w:p>
          <w:p w:rsidR="005F5D46" w:rsidRPr="004A744E" w:rsidRDefault="005F5D46" w:rsidP="005F5D46">
            <w:pPr>
              <w:pStyle w:val="affffff1"/>
              <w:rPr>
                <w:rFonts w:ascii="PT Astra Serif" w:hAnsi="PT Astra Serif"/>
                <w:sz w:val="22"/>
              </w:rPr>
            </w:pPr>
            <w:r w:rsidRPr="004A744E">
              <w:rPr>
                <w:rFonts w:ascii="PT Astra Serif" w:hAnsi="PT Astra Serif"/>
                <w:sz w:val="22"/>
              </w:rPr>
              <w:t>1) осмотры врачами-специалистами:</w:t>
            </w:r>
          </w:p>
          <w:p w:rsidR="005F5D46" w:rsidRPr="004A744E" w:rsidRDefault="005F5D46" w:rsidP="005F5D46">
            <w:pPr>
              <w:pStyle w:val="affffff1"/>
              <w:rPr>
                <w:rFonts w:ascii="PT Astra Serif" w:hAnsi="PT Astra Serif"/>
                <w:sz w:val="22"/>
              </w:rPr>
            </w:pPr>
            <w:proofErr w:type="gramStart"/>
            <w:r w:rsidRPr="004A744E">
              <w:rPr>
                <w:rFonts w:ascii="PT Astra Serif" w:hAnsi="PT Astra Serif"/>
                <w:sz w:val="22"/>
              </w:rPr>
              <w:t>врачом-терапевтом, включающий установление диагноза,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определение группы здоровья, группы диспансерного наблюдения (с учетом заключений врачей-специалистов и результатов медицинских исследований), проведение краткого профилактического консультирования (рекомендации по здоровому питанию, уровню физической активности, отказу от курения табака и</w:t>
            </w:r>
            <w:proofErr w:type="gramEnd"/>
            <w:r w:rsidRPr="004A744E">
              <w:rPr>
                <w:rFonts w:ascii="PT Astra Serif" w:hAnsi="PT Astra Serif"/>
                <w:sz w:val="22"/>
              </w:rPr>
              <w:t xml:space="preserve"> снижению риска пагубного потребления алкоголя), определение медицинских показаний для углубленного профилактического консультирования, а также для дополнительных обследований и консультаций вне рамок диспансеризации;</w:t>
            </w:r>
          </w:p>
          <w:p w:rsidR="005F5D46" w:rsidRPr="004A744E" w:rsidRDefault="005F5D46" w:rsidP="005F5D46">
            <w:pPr>
              <w:pStyle w:val="affffff1"/>
              <w:rPr>
                <w:rFonts w:ascii="PT Astra Serif" w:hAnsi="PT Astra Serif"/>
                <w:sz w:val="22"/>
              </w:rPr>
            </w:pPr>
            <w:r w:rsidRPr="004A744E">
              <w:rPr>
                <w:rFonts w:ascii="PT Astra Serif" w:hAnsi="PT Astra Serif"/>
                <w:sz w:val="22"/>
              </w:rPr>
              <w:t>врачом-акушером-гинекологом (для женщин);</w:t>
            </w:r>
          </w:p>
          <w:p w:rsidR="005F5D46" w:rsidRPr="004A744E" w:rsidRDefault="005F5D46" w:rsidP="005F5D46">
            <w:pPr>
              <w:pStyle w:val="affffff1"/>
              <w:rPr>
                <w:rFonts w:ascii="PT Astra Serif" w:hAnsi="PT Astra Serif"/>
                <w:sz w:val="22"/>
              </w:rPr>
            </w:pPr>
            <w:r w:rsidRPr="004A744E">
              <w:rPr>
                <w:rFonts w:ascii="PT Astra Serif" w:hAnsi="PT Astra Serif"/>
                <w:sz w:val="22"/>
              </w:rPr>
              <w:t>врачом-неврологом;</w:t>
            </w:r>
          </w:p>
          <w:p w:rsidR="005F5D46" w:rsidRPr="004A744E" w:rsidRDefault="005F5D46" w:rsidP="005F5D46">
            <w:pPr>
              <w:pStyle w:val="affffff1"/>
              <w:rPr>
                <w:rFonts w:ascii="PT Astra Serif" w:hAnsi="PT Astra Serif"/>
                <w:sz w:val="22"/>
              </w:rPr>
            </w:pPr>
            <w:r w:rsidRPr="004A744E">
              <w:rPr>
                <w:rFonts w:ascii="PT Astra Serif" w:hAnsi="PT Astra Serif"/>
                <w:sz w:val="22"/>
              </w:rPr>
              <w:t>врачом-урологом (для мужчин);</w:t>
            </w:r>
          </w:p>
          <w:p w:rsidR="005F5D46" w:rsidRPr="004A744E" w:rsidRDefault="005F5D46" w:rsidP="005F5D46">
            <w:pPr>
              <w:pStyle w:val="affffff1"/>
              <w:rPr>
                <w:rFonts w:ascii="PT Astra Serif" w:hAnsi="PT Astra Serif"/>
                <w:sz w:val="22"/>
              </w:rPr>
            </w:pPr>
            <w:r w:rsidRPr="004A744E">
              <w:rPr>
                <w:rFonts w:ascii="PT Astra Serif" w:hAnsi="PT Astra Serif"/>
                <w:sz w:val="22"/>
              </w:rPr>
              <w:t>врачом-хирургом;</w:t>
            </w:r>
          </w:p>
          <w:p w:rsidR="005F5D46" w:rsidRPr="004A744E" w:rsidRDefault="005F5D46" w:rsidP="005F5D46">
            <w:pPr>
              <w:pStyle w:val="affffff1"/>
              <w:rPr>
                <w:rFonts w:ascii="PT Astra Serif" w:hAnsi="PT Astra Serif"/>
                <w:sz w:val="22"/>
              </w:rPr>
            </w:pPr>
            <w:r w:rsidRPr="004A744E">
              <w:rPr>
                <w:rFonts w:ascii="PT Astra Serif" w:hAnsi="PT Astra Serif"/>
                <w:sz w:val="22"/>
              </w:rPr>
              <w:t>врачом-офтальмологом;</w:t>
            </w:r>
          </w:p>
          <w:p w:rsidR="005F5D46" w:rsidRPr="004A744E" w:rsidRDefault="005F5D46" w:rsidP="005F5D46">
            <w:pPr>
              <w:pStyle w:val="affffff1"/>
              <w:rPr>
                <w:rFonts w:ascii="PT Astra Serif" w:hAnsi="PT Astra Serif"/>
                <w:sz w:val="22"/>
              </w:rPr>
            </w:pPr>
            <w:r w:rsidRPr="004A744E">
              <w:rPr>
                <w:rFonts w:ascii="PT Astra Serif" w:hAnsi="PT Astra Serif"/>
                <w:sz w:val="22"/>
              </w:rPr>
              <w:t>врачом-</w:t>
            </w:r>
            <w:proofErr w:type="spellStart"/>
            <w:r w:rsidRPr="004A744E">
              <w:rPr>
                <w:rFonts w:ascii="PT Astra Serif" w:hAnsi="PT Astra Serif"/>
                <w:sz w:val="22"/>
              </w:rPr>
              <w:t>оториноларингологом</w:t>
            </w:r>
            <w:proofErr w:type="spellEnd"/>
            <w:r w:rsidRPr="004A744E">
              <w:rPr>
                <w:rFonts w:ascii="PT Astra Serif" w:hAnsi="PT Astra Serif"/>
                <w:sz w:val="22"/>
              </w:rPr>
              <w:t>;</w:t>
            </w:r>
          </w:p>
          <w:p w:rsidR="005F5D46" w:rsidRPr="004A744E" w:rsidRDefault="005F5D46" w:rsidP="005F5D46">
            <w:pPr>
              <w:pStyle w:val="affffff1"/>
              <w:rPr>
                <w:rFonts w:ascii="PT Astra Serif" w:hAnsi="PT Astra Serif"/>
                <w:sz w:val="22"/>
              </w:rPr>
            </w:pPr>
            <w:r w:rsidRPr="004A744E">
              <w:rPr>
                <w:rFonts w:ascii="PT Astra Serif" w:hAnsi="PT Astra Serif"/>
                <w:sz w:val="22"/>
              </w:rPr>
              <w:t>врачом-эндокринологом;</w:t>
            </w:r>
          </w:p>
          <w:p w:rsidR="005F5D46" w:rsidRPr="004A744E" w:rsidRDefault="005F5D46" w:rsidP="005F5D46">
            <w:pPr>
              <w:pStyle w:val="affffff1"/>
              <w:rPr>
                <w:rFonts w:ascii="PT Astra Serif" w:hAnsi="PT Astra Serif"/>
                <w:sz w:val="22"/>
              </w:rPr>
            </w:pPr>
            <w:r w:rsidRPr="004A744E">
              <w:rPr>
                <w:rFonts w:ascii="PT Astra Serif" w:hAnsi="PT Astra Serif"/>
                <w:sz w:val="22"/>
              </w:rPr>
              <w:t>врачом-психиатром;</w:t>
            </w:r>
          </w:p>
          <w:p w:rsidR="005F5D46" w:rsidRPr="004A744E" w:rsidRDefault="005F5D46" w:rsidP="005F5D46">
            <w:pPr>
              <w:pStyle w:val="affffff1"/>
              <w:rPr>
                <w:rFonts w:ascii="PT Astra Serif" w:hAnsi="PT Astra Serif"/>
                <w:sz w:val="22"/>
              </w:rPr>
            </w:pPr>
            <w:r w:rsidRPr="004A744E">
              <w:rPr>
                <w:rFonts w:ascii="PT Astra Serif" w:hAnsi="PT Astra Serif"/>
                <w:sz w:val="22"/>
              </w:rPr>
              <w:t>врачом-психиатром-наркологом;</w:t>
            </w:r>
          </w:p>
          <w:p w:rsidR="005F5D46" w:rsidRPr="004A744E" w:rsidRDefault="005F5D46" w:rsidP="005F5D46">
            <w:pPr>
              <w:pStyle w:val="affffff1"/>
              <w:rPr>
                <w:rFonts w:ascii="PT Astra Serif" w:hAnsi="PT Astra Serif"/>
                <w:sz w:val="22"/>
              </w:rPr>
            </w:pPr>
            <w:r w:rsidRPr="004A744E">
              <w:rPr>
                <w:rFonts w:ascii="PT Astra Serif" w:hAnsi="PT Astra Serif"/>
                <w:sz w:val="22"/>
              </w:rPr>
              <w:t>2) функциональные и лабораторные исследования и иные медицинские мероприятия:</w:t>
            </w:r>
          </w:p>
          <w:p w:rsidR="005F5D46" w:rsidRPr="004A744E" w:rsidRDefault="005F5D46" w:rsidP="005F5D46">
            <w:pPr>
              <w:pStyle w:val="affffff1"/>
              <w:rPr>
                <w:rFonts w:ascii="PT Astra Serif" w:hAnsi="PT Astra Serif"/>
                <w:sz w:val="22"/>
              </w:rPr>
            </w:pPr>
            <w:r w:rsidRPr="004A744E">
              <w:rPr>
                <w:rFonts w:ascii="PT Astra Serif" w:hAnsi="PT Astra Serif"/>
                <w:sz w:val="22"/>
              </w:rPr>
              <w:t>измерение артериального давления на периферических артериях;</w:t>
            </w:r>
          </w:p>
          <w:p w:rsidR="005F5D46" w:rsidRPr="004A744E" w:rsidRDefault="005F5D46" w:rsidP="005F5D46">
            <w:pPr>
              <w:pStyle w:val="affffff1"/>
              <w:rPr>
                <w:rFonts w:ascii="PT Astra Serif" w:hAnsi="PT Astra Serif"/>
                <w:sz w:val="22"/>
              </w:rPr>
            </w:pPr>
            <w:r w:rsidRPr="004A744E">
              <w:rPr>
                <w:rFonts w:ascii="PT Astra Serif" w:hAnsi="PT Astra Serif"/>
                <w:sz w:val="22"/>
              </w:rPr>
              <w:t>опрос (анкетирование), направленное на выявление хронических неинфекционных заболеваний, факторов риска их развития, потребления наркотических средств и психотропных веществ без назначения врача;</w:t>
            </w:r>
          </w:p>
          <w:p w:rsidR="005F5D46" w:rsidRPr="004A744E" w:rsidRDefault="005F5D46" w:rsidP="005F5D46">
            <w:pPr>
              <w:pStyle w:val="affffff1"/>
              <w:rPr>
                <w:rFonts w:ascii="PT Astra Serif" w:hAnsi="PT Astra Serif"/>
                <w:sz w:val="22"/>
              </w:rPr>
            </w:pPr>
            <w:r w:rsidRPr="004A744E">
              <w:rPr>
                <w:rFonts w:ascii="PT Astra Serif" w:hAnsi="PT Astra Serif"/>
                <w:sz w:val="22"/>
              </w:rPr>
              <w:t xml:space="preserve">антропометрические исследования (измерение </w:t>
            </w:r>
            <w:proofErr w:type="gramStart"/>
            <w:r w:rsidRPr="004A744E">
              <w:rPr>
                <w:rFonts w:ascii="PT Astra Serif" w:hAnsi="PT Astra Serif"/>
                <w:sz w:val="22"/>
              </w:rPr>
              <w:t>роста</w:t>
            </w:r>
            <w:proofErr w:type="gramEnd"/>
            <w:r w:rsidRPr="004A744E">
              <w:rPr>
                <w:rFonts w:ascii="PT Astra Serif" w:hAnsi="PT Astra Serif"/>
                <w:sz w:val="22"/>
              </w:rPr>
              <w:t xml:space="preserve"> стоя, массы тела, окружности талии), расчет индекса массы тела;</w:t>
            </w:r>
          </w:p>
          <w:p w:rsidR="005F5D46" w:rsidRPr="004A744E" w:rsidRDefault="005F5D46" w:rsidP="005F5D46">
            <w:pPr>
              <w:pStyle w:val="affffff1"/>
              <w:rPr>
                <w:rFonts w:ascii="PT Astra Serif" w:hAnsi="PT Astra Serif"/>
                <w:sz w:val="22"/>
              </w:rPr>
            </w:pPr>
            <w:r w:rsidRPr="004A744E">
              <w:rPr>
                <w:rFonts w:ascii="PT Astra Serif" w:hAnsi="PT Astra Serif"/>
                <w:sz w:val="22"/>
              </w:rPr>
              <w:t xml:space="preserve">определение относительного суммарного </w:t>
            </w:r>
            <w:proofErr w:type="gramStart"/>
            <w:r w:rsidRPr="004A744E">
              <w:rPr>
                <w:rFonts w:ascii="PT Astra Serif" w:hAnsi="PT Astra Serif"/>
                <w:sz w:val="22"/>
              </w:rPr>
              <w:t>сердечно-сосудистого</w:t>
            </w:r>
            <w:proofErr w:type="gramEnd"/>
            <w:r w:rsidRPr="004A744E">
              <w:rPr>
                <w:rFonts w:ascii="PT Astra Serif" w:hAnsi="PT Astra Serif"/>
                <w:sz w:val="22"/>
              </w:rPr>
              <w:t xml:space="preserve"> риска у </w:t>
            </w:r>
            <w:r w:rsidRPr="004A744E">
              <w:rPr>
                <w:rFonts w:ascii="PT Astra Serif" w:hAnsi="PT Astra Serif"/>
                <w:sz w:val="22"/>
              </w:rPr>
              <w:lastRenderedPageBreak/>
              <w:t>граждан в возрасте от 21 до 39 лет и абсолютного суммарного сердечно-сосудистого риска у граждан в возрасте от 40 лет, не имеющих заболеваний, связанных с атеросклерозом, сахарного диабета второго типа и хронического заболевания почек;</w:t>
            </w:r>
          </w:p>
          <w:p w:rsidR="005F5D46" w:rsidRPr="004A744E" w:rsidRDefault="005F5D46" w:rsidP="005F5D46">
            <w:pPr>
              <w:pStyle w:val="affffff1"/>
              <w:rPr>
                <w:rFonts w:ascii="PT Astra Serif" w:hAnsi="PT Astra Serif"/>
                <w:sz w:val="22"/>
              </w:rPr>
            </w:pPr>
            <w:r w:rsidRPr="004A744E">
              <w:rPr>
                <w:rFonts w:ascii="PT Astra Serif" w:hAnsi="PT Astra Serif"/>
                <w:sz w:val="22"/>
              </w:rPr>
              <w:t>общий (клинический) анализ крови;</w:t>
            </w:r>
          </w:p>
          <w:p w:rsidR="005F5D46" w:rsidRPr="004A744E" w:rsidRDefault="005F5D46" w:rsidP="005F5D46">
            <w:pPr>
              <w:pStyle w:val="affffff1"/>
              <w:rPr>
                <w:rFonts w:ascii="PT Astra Serif" w:hAnsi="PT Astra Serif"/>
                <w:sz w:val="22"/>
              </w:rPr>
            </w:pPr>
            <w:r w:rsidRPr="004A744E">
              <w:rPr>
                <w:rFonts w:ascii="PT Astra Serif" w:hAnsi="PT Astra Serif"/>
                <w:sz w:val="22"/>
              </w:rPr>
              <w:t>общий (клинический) анализ мочи;</w:t>
            </w:r>
          </w:p>
          <w:p w:rsidR="005F5D46" w:rsidRPr="004A744E" w:rsidRDefault="005F5D46" w:rsidP="005F5D46">
            <w:pPr>
              <w:pStyle w:val="affffff1"/>
              <w:rPr>
                <w:rFonts w:ascii="PT Astra Serif" w:hAnsi="PT Astra Serif"/>
                <w:sz w:val="22"/>
              </w:rPr>
            </w:pPr>
            <w:r w:rsidRPr="004A744E">
              <w:rPr>
                <w:rFonts w:ascii="PT Astra Serif" w:hAnsi="PT Astra Serif"/>
                <w:sz w:val="22"/>
              </w:rPr>
              <w:t>исследование уровня холестерина в крови;</w:t>
            </w:r>
          </w:p>
          <w:p w:rsidR="005F5D46" w:rsidRPr="004A744E" w:rsidRDefault="005F5D46" w:rsidP="005F5D46">
            <w:pPr>
              <w:pStyle w:val="affffff1"/>
              <w:rPr>
                <w:rFonts w:ascii="PT Astra Serif" w:hAnsi="PT Astra Serif"/>
                <w:sz w:val="22"/>
              </w:rPr>
            </w:pPr>
            <w:r w:rsidRPr="004A744E">
              <w:rPr>
                <w:rFonts w:ascii="PT Astra Serif" w:hAnsi="PT Astra Serif"/>
                <w:sz w:val="22"/>
              </w:rPr>
              <w:t>исследование уровня глюкозы в крови;</w:t>
            </w:r>
          </w:p>
          <w:p w:rsidR="005F5D46" w:rsidRPr="004A744E" w:rsidRDefault="005F5D46" w:rsidP="005F5D46">
            <w:pPr>
              <w:pStyle w:val="affffff1"/>
              <w:rPr>
                <w:rFonts w:ascii="PT Astra Serif" w:hAnsi="PT Astra Serif"/>
                <w:sz w:val="22"/>
              </w:rPr>
            </w:pPr>
            <w:r w:rsidRPr="004A744E">
              <w:rPr>
                <w:rFonts w:ascii="PT Astra Serif" w:hAnsi="PT Astra Serif"/>
                <w:sz w:val="22"/>
              </w:rPr>
              <w:t>исследование уровня общего билирубина крови;</w:t>
            </w:r>
          </w:p>
          <w:p w:rsidR="005F5D46" w:rsidRPr="004A744E" w:rsidRDefault="005F5D46" w:rsidP="005F5D46">
            <w:pPr>
              <w:pStyle w:val="affffff1"/>
              <w:rPr>
                <w:rFonts w:ascii="PT Astra Serif" w:hAnsi="PT Astra Serif"/>
                <w:sz w:val="22"/>
              </w:rPr>
            </w:pPr>
            <w:r w:rsidRPr="004A744E">
              <w:rPr>
                <w:rFonts w:ascii="PT Astra Serif" w:hAnsi="PT Astra Serif"/>
                <w:sz w:val="22"/>
              </w:rPr>
              <w:t>исследование уровня общего белка в крови;</w:t>
            </w:r>
          </w:p>
          <w:p w:rsidR="005F5D46" w:rsidRPr="004A744E" w:rsidRDefault="005F5D46" w:rsidP="005F5D46">
            <w:pPr>
              <w:pStyle w:val="affffff1"/>
              <w:rPr>
                <w:rFonts w:ascii="PT Astra Serif" w:hAnsi="PT Astra Serif"/>
                <w:sz w:val="22"/>
              </w:rPr>
            </w:pPr>
            <w:r w:rsidRPr="004A744E">
              <w:rPr>
                <w:rFonts w:ascii="PT Astra Serif" w:hAnsi="PT Astra Serif"/>
                <w:sz w:val="22"/>
              </w:rPr>
              <w:t>определение активности амилазы в крови;</w:t>
            </w:r>
          </w:p>
          <w:p w:rsidR="005F5D46" w:rsidRPr="004A744E" w:rsidRDefault="005F5D46" w:rsidP="005F5D46">
            <w:pPr>
              <w:pStyle w:val="affffff1"/>
              <w:rPr>
                <w:rFonts w:ascii="PT Astra Serif" w:hAnsi="PT Astra Serif"/>
                <w:sz w:val="22"/>
              </w:rPr>
            </w:pPr>
            <w:r w:rsidRPr="004A744E">
              <w:rPr>
                <w:rFonts w:ascii="PT Astra Serif" w:hAnsi="PT Astra Serif"/>
                <w:sz w:val="22"/>
              </w:rPr>
              <w:t xml:space="preserve">исследование уровня </w:t>
            </w:r>
            <w:proofErr w:type="spellStart"/>
            <w:r w:rsidRPr="004A744E">
              <w:rPr>
                <w:rFonts w:ascii="PT Astra Serif" w:hAnsi="PT Astra Serif"/>
                <w:sz w:val="22"/>
              </w:rPr>
              <w:t>креатинина</w:t>
            </w:r>
            <w:proofErr w:type="spellEnd"/>
            <w:r w:rsidRPr="004A744E">
              <w:rPr>
                <w:rFonts w:ascii="PT Astra Serif" w:hAnsi="PT Astra Serif"/>
                <w:sz w:val="22"/>
              </w:rPr>
              <w:t xml:space="preserve"> в крови;</w:t>
            </w:r>
          </w:p>
          <w:p w:rsidR="005F5D46" w:rsidRPr="004A744E" w:rsidRDefault="005F5D46" w:rsidP="005F5D46">
            <w:pPr>
              <w:pStyle w:val="affffff1"/>
              <w:rPr>
                <w:rFonts w:ascii="PT Astra Serif" w:hAnsi="PT Astra Serif"/>
                <w:sz w:val="22"/>
              </w:rPr>
            </w:pPr>
            <w:r w:rsidRPr="004A744E">
              <w:rPr>
                <w:rFonts w:ascii="PT Astra Serif" w:hAnsi="PT Astra Serif"/>
                <w:sz w:val="22"/>
              </w:rPr>
              <w:t>исследование уровня мочевой кислоты в крови;</w:t>
            </w:r>
          </w:p>
          <w:p w:rsidR="005F5D46" w:rsidRPr="004A744E" w:rsidRDefault="005F5D46" w:rsidP="005F5D46">
            <w:pPr>
              <w:pStyle w:val="affffff1"/>
              <w:rPr>
                <w:rFonts w:ascii="PT Astra Serif" w:hAnsi="PT Astra Serif"/>
                <w:sz w:val="22"/>
              </w:rPr>
            </w:pPr>
            <w:r w:rsidRPr="004A744E">
              <w:rPr>
                <w:rFonts w:ascii="PT Astra Serif" w:hAnsi="PT Astra Serif"/>
                <w:sz w:val="22"/>
              </w:rPr>
              <w:t>исследование кала на скрытую кровь иммунохимическим методом (для граждан в возрасте от 45 лет и старше);</w:t>
            </w:r>
          </w:p>
          <w:p w:rsidR="005F5D46" w:rsidRPr="004A744E" w:rsidRDefault="005F5D46" w:rsidP="005F5D46">
            <w:pPr>
              <w:pStyle w:val="affffff1"/>
              <w:rPr>
                <w:rFonts w:ascii="PT Astra Serif" w:hAnsi="PT Astra Serif"/>
                <w:sz w:val="22"/>
              </w:rPr>
            </w:pPr>
            <w:r w:rsidRPr="004A744E">
              <w:rPr>
                <w:rFonts w:ascii="PT Astra Serif" w:hAnsi="PT Astra Serif"/>
                <w:sz w:val="22"/>
              </w:rPr>
              <w:t>цитологическое исследование мазка из цервикального канала;</w:t>
            </w:r>
          </w:p>
          <w:p w:rsidR="005F5D46" w:rsidRPr="004A744E" w:rsidRDefault="005F5D46" w:rsidP="005F5D46">
            <w:pPr>
              <w:pStyle w:val="affffff1"/>
              <w:rPr>
                <w:rFonts w:ascii="PT Astra Serif" w:hAnsi="PT Astra Serif"/>
                <w:sz w:val="22"/>
              </w:rPr>
            </w:pPr>
            <w:r w:rsidRPr="004A744E">
              <w:rPr>
                <w:rFonts w:ascii="PT Astra Serif" w:hAnsi="PT Astra Serif"/>
                <w:sz w:val="22"/>
              </w:rPr>
              <w:t>регистрация электрокардиограммы и расшифровка, описание и интерпретация электрокардиографических данных;</w:t>
            </w:r>
          </w:p>
          <w:p w:rsidR="005F5D46" w:rsidRPr="004A744E" w:rsidRDefault="005F5D46" w:rsidP="005F5D46">
            <w:pPr>
              <w:pStyle w:val="affffff1"/>
              <w:rPr>
                <w:rFonts w:ascii="PT Astra Serif" w:hAnsi="PT Astra Serif"/>
                <w:sz w:val="22"/>
              </w:rPr>
            </w:pPr>
            <w:r w:rsidRPr="004A744E">
              <w:rPr>
                <w:rFonts w:ascii="PT Astra Serif" w:hAnsi="PT Astra Serif"/>
                <w:sz w:val="22"/>
              </w:rPr>
              <w:t>исследование уровня холестерина липопротеидов низкой плотности сыворотки крови;</w:t>
            </w:r>
          </w:p>
          <w:p w:rsidR="005F5D46" w:rsidRPr="004A744E" w:rsidRDefault="005F5D46" w:rsidP="005F5D46">
            <w:pPr>
              <w:pStyle w:val="affffff1"/>
              <w:rPr>
                <w:rFonts w:ascii="PT Astra Serif" w:hAnsi="PT Astra Serif"/>
                <w:sz w:val="22"/>
              </w:rPr>
            </w:pPr>
            <w:r w:rsidRPr="004A744E">
              <w:rPr>
                <w:rFonts w:ascii="PT Astra Serif" w:hAnsi="PT Astra Serif"/>
                <w:sz w:val="22"/>
              </w:rPr>
              <w:t>исследование уровня триглицеридов сыворотки крови;</w:t>
            </w:r>
          </w:p>
          <w:p w:rsidR="005F5D46" w:rsidRPr="004A744E" w:rsidRDefault="005F5D46" w:rsidP="005F5D46">
            <w:pPr>
              <w:pStyle w:val="affffff1"/>
              <w:rPr>
                <w:rFonts w:ascii="PT Astra Serif" w:hAnsi="PT Astra Serif"/>
                <w:sz w:val="22"/>
              </w:rPr>
            </w:pPr>
            <w:proofErr w:type="spellStart"/>
            <w:r w:rsidRPr="004A744E">
              <w:rPr>
                <w:rFonts w:ascii="PT Astra Serif" w:hAnsi="PT Astra Serif"/>
                <w:sz w:val="22"/>
              </w:rPr>
              <w:t>онкомаркер</w:t>
            </w:r>
            <w:proofErr w:type="spellEnd"/>
            <w:r w:rsidRPr="004A744E">
              <w:rPr>
                <w:rFonts w:ascii="PT Astra Serif" w:hAnsi="PT Astra Serif"/>
                <w:sz w:val="22"/>
              </w:rPr>
              <w:t xml:space="preserve"> специфический СА-125 (женщинам после 40 лет);</w:t>
            </w:r>
          </w:p>
          <w:p w:rsidR="005F5D46" w:rsidRPr="004A744E" w:rsidRDefault="005F5D46" w:rsidP="005F5D46">
            <w:pPr>
              <w:pStyle w:val="affffff1"/>
              <w:rPr>
                <w:rFonts w:ascii="PT Astra Serif" w:hAnsi="PT Astra Serif"/>
                <w:sz w:val="22"/>
              </w:rPr>
            </w:pPr>
            <w:proofErr w:type="spellStart"/>
            <w:r w:rsidRPr="004A744E">
              <w:rPr>
                <w:rFonts w:ascii="PT Astra Serif" w:hAnsi="PT Astra Serif"/>
                <w:sz w:val="22"/>
              </w:rPr>
              <w:t>онкомаркер</w:t>
            </w:r>
            <w:proofErr w:type="spellEnd"/>
            <w:r w:rsidRPr="004A744E">
              <w:rPr>
                <w:rFonts w:ascii="PT Astra Serif" w:hAnsi="PT Astra Serif"/>
                <w:sz w:val="22"/>
              </w:rPr>
              <w:t xml:space="preserve"> специфический PSA (мужчинам после 40 лет);</w:t>
            </w:r>
          </w:p>
          <w:p w:rsidR="005F5D46" w:rsidRPr="004A744E" w:rsidRDefault="005F5D46" w:rsidP="005F5D46">
            <w:pPr>
              <w:pStyle w:val="affffff1"/>
              <w:rPr>
                <w:rFonts w:ascii="PT Astra Serif" w:hAnsi="PT Astra Serif"/>
                <w:sz w:val="22"/>
              </w:rPr>
            </w:pPr>
            <w:r w:rsidRPr="004A744E">
              <w:rPr>
                <w:rFonts w:ascii="PT Astra Serif" w:hAnsi="PT Astra Serif"/>
                <w:sz w:val="22"/>
              </w:rPr>
              <w:t>электрокардиография;</w:t>
            </w:r>
          </w:p>
          <w:p w:rsidR="005F5D46" w:rsidRPr="004A744E" w:rsidRDefault="005F5D46" w:rsidP="005F5D46">
            <w:pPr>
              <w:pStyle w:val="affffff1"/>
              <w:rPr>
                <w:rFonts w:ascii="PT Astra Serif" w:hAnsi="PT Astra Serif"/>
                <w:sz w:val="22"/>
              </w:rPr>
            </w:pPr>
            <w:r w:rsidRPr="004A744E">
              <w:rPr>
                <w:rFonts w:ascii="PT Astra Serif" w:hAnsi="PT Astra Serif"/>
                <w:sz w:val="22"/>
              </w:rPr>
              <w:t>флюорография (1 раз в год);</w:t>
            </w:r>
          </w:p>
          <w:p w:rsidR="005F5D46" w:rsidRPr="004A744E" w:rsidRDefault="005F5D46" w:rsidP="005F5D46">
            <w:pPr>
              <w:pStyle w:val="affffff1"/>
              <w:rPr>
                <w:rFonts w:ascii="PT Astra Serif" w:hAnsi="PT Astra Serif"/>
                <w:sz w:val="22"/>
              </w:rPr>
            </w:pPr>
            <w:r w:rsidRPr="004A744E">
              <w:rPr>
                <w:rFonts w:ascii="PT Astra Serif" w:hAnsi="PT Astra Serif"/>
                <w:sz w:val="22"/>
              </w:rPr>
              <w:t>маммография обеих молочных желез в двух проекциях, (для женщин в возрасте от 40 лет и старше, при первичном прохождении диспансеризации, далее 1 раз в 2 года).</w:t>
            </w:r>
          </w:p>
          <w:p w:rsidR="005F5D46" w:rsidRPr="004A744E" w:rsidRDefault="005F5D46" w:rsidP="005F5D46">
            <w:pPr>
              <w:pStyle w:val="affffff1"/>
              <w:rPr>
                <w:rFonts w:ascii="PT Astra Serif" w:hAnsi="PT Astra Serif"/>
                <w:sz w:val="22"/>
              </w:rPr>
            </w:pPr>
            <w:r w:rsidRPr="004A744E">
              <w:rPr>
                <w:rFonts w:ascii="PT Astra Serif" w:hAnsi="PT Astra Serif"/>
                <w:sz w:val="22"/>
              </w:rPr>
              <w:t>При проведении диспансеризации муниципальных служащих медицинскими организациями заполняется медицинская карта пациента, получающего медицинскую помощь в амбулаторных условиях. Врачи-специалисты, принимающие участие в проведении диспансеризации муниципальных служащих, заносят результаты диспансеризации муниципального служащего в медицинскую карту.</w:t>
            </w:r>
          </w:p>
          <w:p w:rsidR="005F5D46" w:rsidRPr="004A744E" w:rsidRDefault="005F5D46" w:rsidP="00096AAB">
            <w:pPr>
              <w:pStyle w:val="affffff1"/>
              <w:ind w:firstLine="317"/>
              <w:rPr>
                <w:rFonts w:ascii="PT Astra Serif" w:hAnsi="PT Astra Serif"/>
                <w:sz w:val="22"/>
              </w:rPr>
            </w:pPr>
            <w:r w:rsidRPr="004A744E">
              <w:rPr>
                <w:rFonts w:ascii="PT Astra Serif" w:hAnsi="PT Astra Serif"/>
                <w:sz w:val="22"/>
              </w:rPr>
              <w:t>Результаты проведенных лабораторных и функциональных исследований и результаты осмотров врачами-специалистами передаются врачу-терапевту, ответственному за проведение диспансеризации.</w:t>
            </w:r>
          </w:p>
          <w:p w:rsidR="005F5D46" w:rsidRPr="004A744E" w:rsidRDefault="005F5D46" w:rsidP="00096AAB">
            <w:pPr>
              <w:tabs>
                <w:tab w:val="num" w:pos="1980"/>
              </w:tabs>
              <w:ind w:firstLine="317"/>
              <w:jc w:val="both"/>
              <w:rPr>
                <w:rFonts w:ascii="PT Astra Serif" w:hAnsi="PT Astra Serif"/>
                <w:sz w:val="22"/>
                <w:szCs w:val="22"/>
              </w:rPr>
            </w:pPr>
            <w:r w:rsidRPr="004A744E">
              <w:rPr>
                <w:rFonts w:ascii="PT Astra Serif" w:hAnsi="PT Astra Serif"/>
                <w:sz w:val="22"/>
                <w:szCs w:val="22"/>
              </w:rPr>
              <w:t xml:space="preserve">Медицинская организация по результатам прохождения диспансеризации выдает гражданскому служащему, муниципальному служащему </w:t>
            </w:r>
            <w:r w:rsidR="00096AAB" w:rsidRPr="004A744E">
              <w:rPr>
                <w:rFonts w:ascii="PT Astra Serif" w:hAnsi="PT Astra Serif"/>
                <w:sz w:val="22"/>
                <w:szCs w:val="22"/>
              </w:rPr>
              <w:t>заключение на бумажном носителе (приложение 3 приказа Министерства здравоохранения Российской Федерации от 14 апреля 2025 г. N 201н).</w:t>
            </w:r>
          </w:p>
          <w:p w:rsidR="00096AAB" w:rsidRPr="004A744E" w:rsidRDefault="00096AAB" w:rsidP="00096AAB">
            <w:pPr>
              <w:tabs>
                <w:tab w:val="num" w:pos="1980"/>
              </w:tabs>
              <w:ind w:firstLine="317"/>
              <w:jc w:val="both"/>
              <w:rPr>
                <w:rFonts w:ascii="PT Astra Serif" w:hAnsi="PT Astra Serif"/>
                <w:sz w:val="22"/>
                <w:szCs w:val="22"/>
              </w:rPr>
            </w:pPr>
            <w:r w:rsidRPr="004A744E">
              <w:rPr>
                <w:rFonts w:ascii="PT Astra Serif" w:hAnsi="PT Astra Serif"/>
                <w:sz w:val="22"/>
                <w:szCs w:val="22"/>
              </w:rPr>
              <w:t>В случае</w:t>
            </w:r>
            <w:proofErr w:type="gramStart"/>
            <w:r w:rsidRPr="004A744E">
              <w:rPr>
                <w:rFonts w:ascii="PT Astra Serif" w:hAnsi="PT Astra Serif"/>
                <w:sz w:val="22"/>
                <w:szCs w:val="22"/>
              </w:rPr>
              <w:t>,</w:t>
            </w:r>
            <w:proofErr w:type="gramEnd"/>
            <w:r w:rsidRPr="004A744E">
              <w:rPr>
                <w:rFonts w:ascii="PT Astra Serif" w:hAnsi="PT Astra Serif"/>
                <w:sz w:val="22"/>
                <w:szCs w:val="22"/>
              </w:rPr>
              <w:t xml:space="preserve"> если муниципальному служащему по результатам диспансеризации выдано заключение о наличии у него заболевания, препятствующего прохождению муниципальной службы, медицинская организация, выдавшая такое заключение, направляет его копию представителю органа в 10-дневный срок со дня его оформления.</w:t>
            </w:r>
          </w:p>
          <w:p w:rsidR="00096AAB" w:rsidRPr="004A744E" w:rsidRDefault="00096AAB" w:rsidP="00096AAB">
            <w:pPr>
              <w:tabs>
                <w:tab w:val="num" w:pos="1980"/>
              </w:tabs>
              <w:ind w:firstLine="317"/>
              <w:jc w:val="both"/>
              <w:rPr>
                <w:rFonts w:ascii="PT Astra Serif" w:hAnsi="PT Astra Serif"/>
                <w:sz w:val="22"/>
                <w:szCs w:val="22"/>
              </w:rPr>
            </w:pPr>
            <w:r w:rsidRPr="004A744E">
              <w:rPr>
                <w:rFonts w:ascii="PT Astra Serif" w:hAnsi="PT Astra Serif"/>
                <w:sz w:val="22"/>
                <w:szCs w:val="22"/>
              </w:rPr>
              <w:t>Заключение, выданное муниципальному служащему по результатам диспансеризации, действительно до проведения следующей диспансеризации в случае продолжения прохождения муниципальной службы либо в течение 1 года со дня его выдачи в случае увольнения с муниципальной службы.</w:t>
            </w:r>
          </w:p>
        </w:tc>
      </w:tr>
      <w:tr w:rsidR="00BE2761" w:rsidRPr="004A744E" w:rsidTr="004F7E1E">
        <w:tc>
          <w:tcPr>
            <w:tcW w:w="709" w:type="dxa"/>
            <w:vAlign w:val="center"/>
          </w:tcPr>
          <w:p w:rsidR="00BE2761" w:rsidRPr="004A744E" w:rsidRDefault="00096AAB" w:rsidP="00BE2761">
            <w:pPr>
              <w:jc w:val="center"/>
              <w:rPr>
                <w:rFonts w:ascii="PT Astra Serif" w:hAnsi="PT Astra Serif"/>
                <w:bCs/>
                <w:sz w:val="22"/>
                <w:szCs w:val="22"/>
              </w:rPr>
            </w:pPr>
            <w:r w:rsidRPr="004A744E">
              <w:rPr>
                <w:rFonts w:ascii="PT Astra Serif" w:hAnsi="PT Astra Serif"/>
                <w:bCs/>
                <w:sz w:val="22"/>
                <w:szCs w:val="22"/>
              </w:rPr>
              <w:lastRenderedPageBreak/>
              <w:t>9</w:t>
            </w:r>
          </w:p>
        </w:tc>
        <w:tc>
          <w:tcPr>
            <w:tcW w:w="1985" w:type="dxa"/>
            <w:vAlign w:val="center"/>
          </w:tcPr>
          <w:p w:rsidR="00BE2761" w:rsidRPr="004A744E" w:rsidRDefault="00BE2761" w:rsidP="00BE2761">
            <w:pPr>
              <w:jc w:val="center"/>
              <w:rPr>
                <w:rFonts w:ascii="PT Astra Serif" w:hAnsi="PT Astra Serif"/>
                <w:bCs/>
                <w:sz w:val="22"/>
                <w:szCs w:val="22"/>
              </w:rPr>
            </w:pPr>
            <w:r w:rsidRPr="004A744E">
              <w:rPr>
                <w:rFonts w:ascii="PT Astra Serif" w:hAnsi="PT Astra Serif"/>
                <w:bCs/>
                <w:sz w:val="22"/>
                <w:szCs w:val="22"/>
              </w:rPr>
              <w:t>Требования к результатам услуги</w:t>
            </w:r>
          </w:p>
          <w:p w:rsidR="00BE2761" w:rsidRPr="004A744E" w:rsidRDefault="00BE2761" w:rsidP="00BE2761">
            <w:pPr>
              <w:jc w:val="center"/>
              <w:rPr>
                <w:rFonts w:ascii="PT Astra Serif" w:hAnsi="PT Astra Serif"/>
                <w:bCs/>
                <w:sz w:val="22"/>
                <w:szCs w:val="22"/>
              </w:rPr>
            </w:pPr>
          </w:p>
        </w:tc>
        <w:tc>
          <w:tcPr>
            <w:tcW w:w="8363" w:type="dxa"/>
            <w:gridSpan w:val="3"/>
          </w:tcPr>
          <w:p w:rsidR="00BE2761" w:rsidRPr="004A744E" w:rsidRDefault="00BE2761" w:rsidP="004A744E">
            <w:pPr>
              <w:shd w:val="clear" w:color="auto" w:fill="FFFFFF"/>
              <w:tabs>
                <w:tab w:val="left" w:pos="1498"/>
              </w:tabs>
              <w:ind w:firstLine="317"/>
              <w:jc w:val="both"/>
              <w:rPr>
                <w:rFonts w:ascii="PT Astra Serif" w:hAnsi="PT Astra Serif"/>
                <w:color w:val="000000"/>
                <w:sz w:val="22"/>
                <w:szCs w:val="22"/>
              </w:rPr>
            </w:pPr>
            <w:proofErr w:type="gramStart"/>
            <w:r w:rsidRPr="004A744E">
              <w:rPr>
                <w:rFonts w:ascii="PT Astra Serif" w:hAnsi="PT Astra Serif"/>
                <w:color w:val="000000"/>
                <w:sz w:val="22"/>
                <w:szCs w:val="22"/>
              </w:rPr>
              <w:t xml:space="preserve">По результатам диспансеризации медицинское учреждение выдает муниципальному служащему один экземпляр </w:t>
            </w:r>
            <w:r w:rsidR="004A744E">
              <w:rPr>
                <w:rFonts w:ascii="PT Astra Serif" w:hAnsi="PT Astra Serif"/>
                <w:color w:val="000000"/>
                <w:sz w:val="22"/>
                <w:szCs w:val="22"/>
              </w:rPr>
              <w:t xml:space="preserve">Заключение </w:t>
            </w:r>
            <w:r w:rsidR="004A744E" w:rsidRPr="004A744E">
              <w:rPr>
                <w:rFonts w:ascii="PT Astra Serif" w:hAnsi="PT Astra Serif"/>
                <w:color w:val="000000"/>
                <w:sz w:val="22"/>
                <w:szCs w:val="22"/>
              </w:rPr>
              <w:t>медицинской организации о на</w:t>
            </w:r>
            <w:r w:rsidR="004A744E">
              <w:rPr>
                <w:rFonts w:ascii="PT Astra Serif" w:hAnsi="PT Astra Serif"/>
                <w:color w:val="000000"/>
                <w:sz w:val="22"/>
                <w:szCs w:val="22"/>
              </w:rPr>
              <w:t xml:space="preserve">личии (отсутствии) заболевания, </w:t>
            </w:r>
            <w:r w:rsidR="004A744E" w:rsidRPr="004A744E">
              <w:rPr>
                <w:rFonts w:ascii="PT Astra Serif" w:hAnsi="PT Astra Serif"/>
                <w:color w:val="000000"/>
                <w:sz w:val="22"/>
                <w:szCs w:val="22"/>
              </w:rPr>
              <w:t>препятствующего поступлению на гос</w:t>
            </w:r>
            <w:r w:rsidR="004A744E">
              <w:rPr>
                <w:rFonts w:ascii="PT Astra Serif" w:hAnsi="PT Astra Serif"/>
                <w:color w:val="000000"/>
                <w:sz w:val="22"/>
                <w:szCs w:val="22"/>
              </w:rPr>
              <w:t xml:space="preserve">ударственную гражданскую службу </w:t>
            </w:r>
            <w:r w:rsidR="004A744E" w:rsidRPr="004A744E">
              <w:rPr>
                <w:rFonts w:ascii="PT Astra Serif" w:hAnsi="PT Astra Serif"/>
                <w:color w:val="000000"/>
                <w:sz w:val="22"/>
                <w:szCs w:val="22"/>
              </w:rPr>
              <w:t>Российской Федерации и муниципальную службу или ее прохождению</w:t>
            </w:r>
            <w:r w:rsidRPr="004A744E">
              <w:rPr>
                <w:rFonts w:ascii="PT Astra Serif" w:hAnsi="PT Astra Serif"/>
                <w:color w:val="000000"/>
                <w:sz w:val="22"/>
                <w:szCs w:val="22"/>
              </w:rPr>
              <w:t xml:space="preserve"> (учетная форма № 001-ГС/у), форма которого предусмотрена </w:t>
            </w:r>
            <w:r w:rsidR="00096AAB" w:rsidRPr="004A744E">
              <w:rPr>
                <w:rFonts w:ascii="PT Astra Serif" w:hAnsi="PT Astra Serif"/>
                <w:color w:val="000000"/>
                <w:sz w:val="22"/>
                <w:szCs w:val="22"/>
              </w:rPr>
              <w:t xml:space="preserve">приложением N 3 к приказу Министерства здравоохранения Российской Федерации от 14 апреля 2025 г. N 201н, </w:t>
            </w:r>
            <w:r w:rsidRPr="004A744E">
              <w:rPr>
                <w:rFonts w:ascii="PT Astra Serif" w:hAnsi="PT Astra Serif"/>
                <w:color w:val="000000"/>
                <w:sz w:val="22"/>
                <w:szCs w:val="22"/>
              </w:rPr>
              <w:t>подписываемое врачебной комиссией медицинского учреждения.</w:t>
            </w:r>
            <w:proofErr w:type="gramEnd"/>
          </w:p>
        </w:tc>
      </w:tr>
      <w:tr w:rsidR="00BE2761" w:rsidRPr="004A744E" w:rsidTr="004F7E1E">
        <w:tc>
          <w:tcPr>
            <w:tcW w:w="709" w:type="dxa"/>
            <w:vAlign w:val="center"/>
          </w:tcPr>
          <w:p w:rsidR="00BE2761" w:rsidRPr="004A744E" w:rsidRDefault="00096AAB" w:rsidP="00BE2761">
            <w:pPr>
              <w:jc w:val="center"/>
              <w:rPr>
                <w:rFonts w:ascii="PT Astra Serif" w:hAnsi="PT Astra Serif"/>
                <w:bCs/>
                <w:sz w:val="22"/>
                <w:szCs w:val="22"/>
              </w:rPr>
            </w:pPr>
            <w:r w:rsidRPr="004A744E">
              <w:rPr>
                <w:rFonts w:ascii="PT Astra Serif" w:hAnsi="PT Astra Serif"/>
                <w:bCs/>
                <w:sz w:val="22"/>
                <w:szCs w:val="22"/>
              </w:rPr>
              <w:t>10</w:t>
            </w:r>
          </w:p>
        </w:tc>
        <w:tc>
          <w:tcPr>
            <w:tcW w:w="1985" w:type="dxa"/>
            <w:vAlign w:val="center"/>
          </w:tcPr>
          <w:p w:rsidR="00BE2761" w:rsidRPr="004A744E" w:rsidRDefault="00BE2761" w:rsidP="00BE2761">
            <w:pPr>
              <w:jc w:val="center"/>
              <w:rPr>
                <w:rFonts w:ascii="PT Astra Serif" w:hAnsi="PT Astra Serif"/>
                <w:bCs/>
                <w:sz w:val="22"/>
                <w:szCs w:val="22"/>
              </w:rPr>
            </w:pPr>
            <w:r w:rsidRPr="004A744E">
              <w:rPr>
                <w:rFonts w:ascii="PT Astra Serif" w:hAnsi="PT Astra Serif"/>
                <w:bCs/>
                <w:sz w:val="22"/>
                <w:szCs w:val="22"/>
              </w:rPr>
              <w:t xml:space="preserve">Требования к объему и </w:t>
            </w:r>
            <w:r w:rsidRPr="004A744E">
              <w:rPr>
                <w:rFonts w:ascii="PT Astra Serif" w:hAnsi="PT Astra Serif"/>
                <w:bCs/>
                <w:sz w:val="22"/>
                <w:szCs w:val="22"/>
              </w:rPr>
              <w:lastRenderedPageBreak/>
              <w:t>гарантиям качества услуги</w:t>
            </w:r>
          </w:p>
        </w:tc>
        <w:tc>
          <w:tcPr>
            <w:tcW w:w="8363" w:type="dxa"/>
            <w:gridSpan w:val="3"/>
          </w:tcPr>
          <w:p w:rsidR="00BE2761" w:rsidRPr="004A744E" w:rsidRDefault="00BE2761" w:rsidP="00BE2761">
            <w:pPr>
              <w:ind w:firstLine="317"/>
              <w:jc w:val="both"/>
              <w:rPr>
                <w:rFonts w:ascii="PT Astra Serif" w:hAnsi="PT Astra Serif"/>
                <w:sz w:val="22"/>
                <w:szCs w:val="22"/>
              </w:rPr>
            </w:pPr>
            <w:r w:rsidRPr="004A744E">
              <w:rPr>
                <w:rFonts w:ascii="PT Astra Serif" w:hAnsi="PT Astra Serif"/>
                <w:sz w:val="22"/>
                <w:szCs w:val="22"/>
              </w:rPr>
              <w:lastRenderedPageBreak/>
              <w:t xml:space="preserve">Качество оказанных услуг должно соответствовать стандартам и требованиям, предъявляемым к услугам подобного вида, определяемым существующими в </w:t>
            </w:r>
            <w:r w:rsidRPr="004A744E">
              <w:rPr>
                <w:rFonts w:ascii="PT Astra Serif" w:hAnsi="PT Astra Serif"/>
                <w:sz w:val="22"/>
                <w:szCs w:val="22"/>
              </w:rPr>
              <w:lastRenderedPageBreak/>
              <w:t>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BE2761" w:rsidRPr="004A744E" w:rsidRDefault="00BE2761" w:rsidP="00BE2761">
            <w:pPr>
              <w:ind w:firstLine="317"/>
              <w:jc w:val="both"/>
              <w:rPr>
                <w:rFonts w:ascii="PT Astra Serif" w:hAnsi="PT Astra Serif"/>
                <w:sz w:val="22"/>
                <w:szCs w:val="22"/>
              </w:rPr>
            </w:pPr>
            <w:r w:rsidRPr="004A744E">
              <w:rPr>
                <w:rFonts w:ascii="PT Astra Serif" w:hAnsi="PT Astra Serif"/>
                <w:sz w:val="22"/>
                <w:szCs w:val="22"/>
              </w:rPr>
              <w:t>Исполнитель обязуется обеспечивать гарантии качества оказанных услуг в течение всего периода исполнения обязательств.</w:t>
            </w:r>
          </w:p>
          <w:p w:rsidR="00BE2761" w:rsidRPr="004A744E" w:rsidRDefault="00BE2761" w:rsidP="00BE2761">
            <w:pPr>
              <w:ind w:firstLine="317"/>
              <w:jc w:val="both"/>
              <w:rPr>
                <w:rFonts w:ascii="PT Astra Serif" w:hAnsi="PT Astra Serif"/>
                <w:sz w:val="22"/>
                <w:szCs w:val="22"/>
              </w:rPr>
            </w:pPr>
            <w:r w:rsidRPr="004A744E">
              <w:rPr>
                <w:rFonts w:ascii="PT Astra Serif" w:hAnsi="PT Astra Serif"/>
                <w:sz w:val="22"/>
                <w:szCs w:val="22"/>
              </w:rPr>
              <w:t>Дополнительные консультации, дополнительные обследования и лечение в амбулаторно-поликлинических и стационарных условиях не входят в объем диспансеризации.</w:t>
            </w:r>
          </w:p>
        </w:tc>
      </w:tr>
      <w:tr w:rsidR="00BE2761" w:rsidRPr="004A744E" w:rsidTr="004F7E1E">
        <w:tc>
          <w:tcPr>
            <w:tcW w:w="709" w:type="dxa"/>
            <w:vAlign w:val="center"/>
          </w:tcPr>
          <w:p w:rsidR="00BE2761" w:rsidRPr="004A744E" w:rsidRDefault="00096AAB" w:rsidP="00BE2761">
            <w:pPr>
              <w:jc w:val="center"/>
              <w:rPr>
                <w:rFonts w:ascii="PT Astra Serif" w:hAnsi="PT Astra Serif"/>
                <w:bCs/>
                <w:sz w:val="22"/>
                <w:szCs w:val="22"/>
              </w:rPr>
            </w:pPr>
            <w:r w:rsidRPr="004A744E">
              <w:rPr>
                <w:rFonts w:ascii="PT Astra Serif" w:hAnsi="PT Astra Serif"/>
                <w:bCs/>
                <w:sz w:val="22"/>
                <w:szCs w:val="22"/>
              </w:rPr>
              <w:lastRenderedPageBreak/>
              <w:t>11</w:t>
            </w:r>
          </w:p>
        </w:tc>
        <w:tc>
          <w:tcPr>
            <w:tcW w:w="1985" w:type="dxa"/>
            <w:vAlign w:val="center"/>
          </w:tcPr>
          <w:p w:rsidR="00BE2761" w:rsidRPr="004A744E" w:rsidRDefault="00BE2761" w:rsidP="00BE2761">
            <w:pPr>
              <w:jc w:val="center"/>
              <w:rPr>
                <w:rFonts w:ascii="PT Astra Serif" w:hAnsi="PT Astra Serif"/>
                <w:sz w:val="22"/>
                <w:szCs w:val="22"/>
              </w:rPr>
            </w:pPr>
            <w:r w:rsidRPr="004A744E">
              <w:rPr>
                <w:rFonts w:ascii="PT Astra Serif" w:hAnsi="PT Astra Serif"/>
                <w:sz w:val="22"/>
                <w:szCs w:val="22"/>
              </w:rPr>
              <w:t>Иные требования к услуге и условиям её оказания</w:t>
            </w:r>
          </w:p>
        </w:tc>
        <w:tc>
          <w:tcPr>
            <w:tcW w:w="8363" w:type="dxa"/>
            <w:gridSpan w:val="3"/>
          </w:tcPr>
          <w:p w:rsidR="00BE2761" w:rsidRPr="004A744E" w:rsidRDefault="004041B6" w:rsidP="004A744E">
            <w:pPr>
              <w:tabs>
                <w:tab w:val="num" w:pos="0"/>
              </w:tabs>
              <w:jc w:val="both"/>
              <w:rPr>
                <w:rFonts w:ascii="PT Astra Serif" w:hAnsi="PT Astra Serif"/>
                <w:sz w:val="22"/>
                <w:szCs w:val="22"/>
              </w:rPr>
            </w:pPr>
            <w:proofErr w:type="gramStart"/>
            <w:r w:rsidRPr="004A744E">
              <w:rPr>
                <w:rFonts w:ascii="PT Astra Serif" w:hAnsi="PT Astra Serif"/>
                <w:sz w:val="22"/>
                <w:szCs w:val="22"/>
              </w:rPr>
              <w:t xml:space="preserve">Для оказания услуг Исполнитель должен иметь </w:t>
            </w:r>
            <w:r w:rsidR="004A744E" w:rsidRPr="004A744E">
              <w:rPr>
                <w:rFonts w:ascii="PT Astra Serif" w:hAnsi="PT Astra Serif"/>
                <w:sz w:val="22"/>
                <w:szCs w:val="22"/>
              </w:rPr>
              <w:t xml:space="preserve">лицензию на осуществление медицинской деятельности, включающую работы (услуги) по терапии, акушерству и гинекологии (за исключением использования вспомогательных репродуктивных технологий и искусственного прерывания беременности), неврологии, урологии, хирургии, офтальмологии, оториноларингологии (за исключением </w:t>
            </w:r>
            <w:proofErr w:type="spellStart"/>
            <w:r w:rsidR="004A744E" w:rsidRPr="004A744E">
              <w:rPr>
                <w:rFonts w:ascii="PT Astra Serif" w:hAnsi="PT Astra Serif"/>
                <w:sz w:val="22"/>
                <w:szCs w:val="22"/>
              </w:rPr>
              <w:t>кохлеарной</w:t>
            </w:r>
            <w:proofErr w:type="spellEnd"/>
            <w:r w:rsidR="004A744E" w:rsidRPr="004A744E">
              <w:rPr>
                <w:rFonts w:ascii="PT Astra Serif" w:hAnsi="PT Astra Serif"/>
                <w:sz w:val="22"/>
                <w:szCs w:val="22"/>
              </w:rPr>
              <w:t xml:space="preserve"> имплантации), эндокринологии, психиатрии, психиатрии-наркологии, рентгенологии, ультразвуковой диагностике, клинической лабораторной диагностике, определенными федеральным государственным органом, органом публичной власти федеральной территории, государственным органом субъекта Российской</w:t>
            </w:r>
            <w:proofErr w:type="gramEnd"/>
            <w:r w:rsidR="004A744E" w:rsidRPr="004A744E">
              <w:rPr>
                <w:rFonts w:ascii="PT Astra Serif" w:hAnsi="PT Astra Serif"/>
                <w:sz w:val="22"/>
                <w:szCs w:val="22"/>
              </w:rPr>
              <w:t xml:space="preserve"> Федерации, органом местного самоуправления (далее - орган) в соответствии с законодательством о контрактной системе в сфере закупок товаров, работ, услуг для обеспечения государ</w:t>
            </w:r>
            <w:r w:rsidR="004A744E">
              <w:rPr>
                <w:rFonts w:ascii="PT Astra Serif" w:hAnsi="PT Astra Serif"/>
                <w:sz w:val="22"/>
                <w:szCs w:val="22"/>
              </w:rPr>
              <w:t>ственных и муниципальных нужд.</w:t>
            </w:r>
          </w:p>
        </w:tc>
      </w:tr>
      <w:tr w:rsidR="00BE2761" w:rsidRPr="004A744E" w:rsidTr="004F7E1E">
        <w:tc>
          <w:tcPr>
            <w:tcW w:w="709" w:type="dxa"/>
            <w:vMerge w:val="restart"/>
            <w:vAlign w:val="center"/>
          </w:tcPr>
          <w:p w:rsidR="00BE2761" w:rsidRPr="004A744E" w:rsidRDefault="00096AAB" w:rsidP="00BE2761">
            <w:pPr>
              <w:jc w:val="center"/>
              <w:rPr>
                <w:rFonts w:ascii="PT Astra Serif" w:hAnsi="PT Astra Serif"/>
                <w:bCs/>
                <w:sz w:val="22"/>
                <w:szCs w:val="22"/>
              </w:rPr>
            </w:pPr>
            <w:r w:rsidRPr="004A744E">
              <w:rPr>
                <w:rFonts w:ascii="PT Astra Serif" w:hAnsi="PT Astra Serif"/>
                <w:bCs/>
                <w:sz w:val="22"/>
                <w:szCs w:val="22"/>
              </w:rPr>
              <w:t>12</w:t>
            </w:r>
          </w:p>
        </w:tc>
        <w:tc>
          <w:tcPr>
            <w:tcW w:w="1985" w:type="dxa"/>
            <w:vMerge w:val="restart"/>
            <w:vAlign w:val="center"/>
          </w:tcPr>
          <w:p w:rsidR="00BE2761" w:rsidRPr="004A744E" w:rsidRDefault="00BE2761" w:rsidP="00BE2761">
            <w:pPr>
              <w:jc w:val="center"/>
              <w:rPr>
                <w:rFonts w:ascii="PT Astra Serif" w:hAnsi="PT Astra Serif"/>
                <w:sz w:val="22"/>
                <w:szCs w:val="22"/>
              </w:rPr>
            </w:pPr>
            <w:r w:rsidRPr="004A744E">
              <w:rPr>
                <w:rFonts w:ascii="PT Astra Serif" w:hAnsi="PT Astra Serif"/>
                <w:sz w:val="22"/>
                <w:szCs w:val="22"/>
              </w:rPr>
              <w:t>КТРУ</w:t>
            </w:r>
          </w:p>
        </w:tc>
        <w:tc>
          <w:tcPr>
            <w:tcW w:w="2737" w:type="dxa"/>
            <w:vAlign w:val="center"/>
          </w:tcPr>
          <w:p w:rsidR="00BE2761" w:rsidRPr="004A744E" w:rsidRDefault="00BE2761" w:rsidP="00BE2761">
            <w:pPr>
              <w:tabs>
                <w:tab w:val="num" w:pos="0"/>
              </w:tabs>
              <w:jc w:val="center"/>
              <w:rPr>
                <w:rFonts w:ascii="PT Astra Serif" w:hAnsi="PT Astra Serif"/>
                <w:sz w:val="22"/>
                <w:szCs w:val="22"/>
              </w:rPr>
            </w:pPr>
            <w:r w:rsidRPr="004A744E">
              <w:rPr>
                <w:rFonts w:ascii="PT Astra Serif" w:hAnsi="PT Astra Serif"/>
                <w:sz w:val="22"/>
                <w:szCs w:val="22"/>
              </w:rPr>
              <w:t>Возрастной период</w:t>
            </w:r>
          </w:p>
        </w:tc>
        <w:tc>
          <w:tcPr>
            <w:tcW w:w="1515" w:type="dxa"/>
            <w:vAlign w:val="center"/>
          </w:tcPr>
          <w:p w:rsidR="00BE2761" w:rsidRPr="004A744E" w:rsidRDefault="00BE2761" w:rsidP="00BE2761">
            <w:pPr>
              <w:tabs>
                <w:tab w:val="num" w:pos="0"/>
              </w:tabs>
              <w:jc w:val="center"/>
              <w:rPr>
                <w:rFonts w:ascii="PT Astra Serif" w:hAnsi="PT Astra Serif"/>
                <w:sz w:val="22"/>
                <w:szCs w:val="22"/>
              </w:rPr>
            </w:pPr>
            <w:r w:rsidRPr="004A744E">
              <w:rPr>
                <w:rFonts w:ascii="PT Astra Serif" w:hAnsi="PT Astra Serif"/>
                <w:sz w:val="22"/>
                <w:szCs w:val="22"/>
              </w:rPr>
              <w:t>Количество человек</w:t>
            </w:r>
          </w:p>
        </w:tc>
        <w:tc>
          <w:tcPr>
            <w:tcW w:w="4111" w:type="dxa"/>
            <w:vAlign w:val="center"/>
          </w:tcPr>
          <w:p w:rsidR="00BE2761" w:rsidRPr="004A744E" w:rsidRDefault="00BE2761" w:rsidP="00BE2761">
            <w:pPr>
              <w:tabs>
                <w:tab w:val="num" w:pos="0"/>
              </w:tabs>
              <w:jc w:val="center"/>
              <w:rPr>
                <w:rFonts w:ascii="PT Astra Serif" w:hAnsi="PT Astra Serif"/>
                <w:sz w:val="22"/>
                <w:szCs w:val="22"/>
              </w:rPr>
            </w:pPr>
            <w:r w:rsidRPr="004A744E">
              <w:rPr>
                <w:rFonts w:ascii="PT Astra Serif" w:hAnsi="PT Astra Serif"/>
                <w:sz w:val="22"/>
                <w:szCs w:val="22"/>
              </w:rPr>
              <w:t>КТРУ</w:t>
            </w:r>
          </w:p>
        </w:tc>
      </w:tr>
      <w:tr w:rsidR="00BE2761" w:rsidRPr="004A744E" w:rsidTr="004F7E1E">
        <w:tc>
          <w:tcPr>
            <w:tcW w:w="709" w:type="dxa"/>
            <w:vMerge/>
          </w:tcPr>
          <w:p w:rsidR="00BE2761" w:rsidRPr="004A744E" w:rsidRDefault="00BE2761" w:rsidP="00BE2761">
            <w:pPr>
              <w:jc w:val="both"/>
              <w:rPr>
                <w:rFonts w:ascii="PT Astra Serif" w:hAnsi="PT Astra Serif"/>
                <w:bCs/>
                <w:sz w:val="22"/>
                <w:szCs w:val="22"/>
              </w:rPr>
            </w:pPr>
          </w:p>
        </w:tc>
        <w:tc>
          <w:tcPr>
            <w:tcW w:w="1985" w:type="dxa"/>
            <w:vMerge/>
          </w:tcPr>
          <w:p w:rsidR="00BE2761" w:rsidRPr="004A744E" w:rsidRDefault="00BE2761" w:rsidP="00BE2761">
            <w:pPr>
              <w:rPr>
                <w:rFonts w:ascii="PT Astra Serif" w:hAnsi="PT Astra Serif"/>
                <w:sz w:val="22"/>
                <w:szCs w:val="22"/>
              </w:rPr>
            </w:pPr>
          </w:p>
        </w:tc>
        <w:tc>
          <w:tcPr>
            <w:tcW w:w="2737" w:type="dxa"/>
            <w:vAlign w:val="center"/>
          </w:tcPr>
          <w:p w:rsidR="00BE2761" w:rsidRPr="004A744E" w:rsidRDefault="00BE2761" w:rsidP="00BE2761">
            <w:pPr>
              <w:tabs>
                <w:tab w:val="num" w:pos="0"/>
              </w:tabs>
              <w:jc w:val="center"/>
              <w:rPr>
                <w:rFonts w:ascii="PT Astra Serif" w:hAnsi="PT Astra Serif"/>
                <w:sz w:val="22"/>
                <w:szCs w:val="22"/>
              </w:rPr>
            </w:pPr>
            <w:r w:rsidRPr="004A744E">
              <w:rPr>
                <w:rFonts w:ascii="PT Astra Serif" w:hAnsi="PT Astra Serif"/>
                <w:sz w:val="22"/>
                <w:szCs w:val="22"/>
              </w:rPr>
              <w:t>Женщины до 40</w:t>
            </w:r>
          </w:p>
        </w:tc>
        <w:tc>
          <w:tcPr>
            <w:tcW w:w="1515" w:type="dxa"/>
            <w:vAlign w:val="center"/>
          </w:tcPr>
          <w:p w:rsidR="00BE2761" w:rsidRPr="00F536A7" w:rsidRDefault="00621F61" w:rsidP="00BE2761">
            <w:pPr>
              <w:tabs>
                <w:tab w:val="num" w:pos="0"/>
              </w:tabs>
              <w:jc w:val="center"/>
              <w:rPr>
                <w:rFonts w:ascii="PT Astra Serif" w:hAnsi="PT Astra Serif"/>
                <w:sz w:val="22"/>
                <w:szCs w:val="22"/>
                <w:lang w:val="en-US"/>
              </w:rPr>
            </w:pPr>
            <w:r>
              <w:rPr>
                <w:rFonts w:ascii="PT Astra Serif" w:hAnsi="PT Astra Serif"/>
                <w:sz w:val="22"/>
                <w:szCs w:val="22"/>
              </w:rPr>
              <w:t>26</w:t>
            </w:r>
          </w:p>
        </w:tc>
        <w:tc>
          <w:tcPr>
            <w:tcW w:w="4111" w:type="dxa"/>
            <w:vAlign w:val="center"/>
          </w:tcPr>
          <w:p w:rsidR="00BE2761" w:rsidRPr="00975841" w:rsidRDefault="00BE2761" w:rsidP="00BE2761">
            <w:pPr>
              <w:tabs>
                <w:tab w:val="num" w:pos="0"/>
              </w:tabs>
              <w:jc w:val="center"/>
              <w:rPr>
                <w:rFonts w:ascii="PT Astra Serif" w:hAnsi="PT Astra Serif"/>
                <w:sz w:val="22"/>
                <w:szCs w:val="22"/>
              </w:rPr>
            </w:pPr>
            <w:r w:rsidRPr="00975841">
              <w:rPr>
                <w:rFonts w:ascii="PT Astra Serif" w:hAnsi="PT Astra Serif"/>
                <w:sz w:val="22"/>
                <w:szCs w:val="22"/>
              </w:rPr>
              <w:t>86.21.10.120-00000003</w:t>
            </w:r>
          </w:p>
        </w:tc>
      </w:tr>
      <w:tr w:rsidR="00BE2761" w:rsidRPr="004A744E" w:rsidTr="004F7E1E">
        <w:tc>
          <w:tcPr>
            <w:tcW w:w="709" w:type="dxa"/>
            <w:vMerge/>
          </w:tcPr>
          <w:p w:rsidR="00BE2761" w:rsidRPr="004A744E" w:rsidRDefault="00BE2761" w:rsidP="00BE2761">
            <w:pPr>
              <w:jc w:val="both"/>
              <w:rPr>
                <w:rFonts w:ascii="PT Astra Serif" w:hAnsi="PT Astra Serif"/>
                <w:bCs/>
                <w:sz w:val="22"/>
                <w:szCs w:val="22"/>
              </w:rPr>
            </w:pPr>
          </w:p>
        </w:tc>
        <w:tc>
          <w:tcPr>
            <w:tcW w:w="1985" w:type="dxa"/>
            <w:vMerge/>
          </w:tcPr>
          <w:p w:rsidR="00BE2761" w:rsidRPr="004A744E" w:rsidRDefault="00BE2761" w:rsidP="00BE2761">
            <w:pPr>
              <w:rPr>
                <w:rFonts w:ascii="PT Astra Serif" w:hAnsi="PT Astra Serif"/>
                <w:sz w:val="22"/>
                <w:szCs w:val="22"/>
              </w:rPr>
            </w:pPr>
          </w:p>
        </w:tc>
        <w:tc>
          <w:tcPr>
            <w:tcW w:w="2737" w:type="dxa"/>
            <w:vAlign w:val="center"/>
          </w:tcPr>
          <w:p w:rsidR="00BE2761" w:rsidRPr="004A744E" w:rsidRDefault="00BE2761" w:rsidP="00BE2761">
            <w:pPr>
              <w:tabs>
                <w:tab w:val="num" w:pos="0"/>
              </w:tabs>
              <w:jc w:val="center"/>
              <w:rPr>
                <w:rFonts w:ascii="PT Astra Serif" w:hAnsi="PT Astra Serif"/>
                <w:sz w:val="22"/>
                <w:szCs w:val="22"/>
              </w:rPr>
            </w:pPr>
            <w:r w:rsidRPr="004A744E">
              <w:rPr>
                <w:rFonts w:ascii="PT Astra Serif" w:hAnsi="PT Astra Serif"/>
                <w:sz w:val="22"/>
                <w:szCs w:val="22"/>
              </w:rPr>
              <w:t>Женщины после 40</w:t>
            </w:r>
          </w:p>
        </w:tc>
        <w:tc>
          <w:tcPr>
            <w:tcW w:w="1515" w:type="dxa"/>
            <w:vAlign w:val="center"/>
          </w:tcPr>
          <w:p w:rsidR="00BE2761" w:rsidRPr="00BD5209" w:rsidRDefault="00621F61" w:rsidP="00975841">
            <w:pPr>
              <w:tabs>
                <w:tab w:val="num" w:pos="0"/>
              </w:tabs>
              <w:jc w:val="center"/>
              <w:rPr>
                <w:rFonts w:ascii="PT Astra Serif" w:hAnsi="PT Astra Serif"/>
                <w:sz w:val="22"/>
                <w:szCs w:val="22"/>
              </w:rPr>
            </w:pPr>
            <w:r>
              <w:rPr>
                <w:rFonts w:ascii="PT Astra Serif" w:hAnsi="PT Astra Serif"/>
                <w:sz w:val="22"/>
                <w:szCs w:val="22"/>
              </w:rPr>
              <w:t>24</w:t>
            </w:r>
          </w:p>
        </w:tc>
        <w:tc>
          <w:tcPr>
            <w:tcW w:w="4111" w:type="dxa"/>
            <w:vAlign w:val="center"/>
          </w:tcPr>
          <w:p w:rsidR="00BE2761" w:rsidRPr="00975841" w:rsidRDefault="00BE2761" w:rsidP="00BE2761">
            <w:pPr>
              <w:tabs>
                <w:tab w:val="num" w:pos="0"/>
              </w:tabs>
              <w:jc w:val="center"/>
              <w:rPr>
                <w:rFonts w:ascii="PT Astra Serif" w:hAnsi="PT Astra Serif"/>
                <w:sz w:val="22"/>
                <w:szCs w:val="22"/>
              </w:rPr>
            </w:pPr>
            <w:r w:rsidRPr="00975841">
              <w:rPr>
                <w:rFonts w:ascii="PT Astra Serif" w:hAnsi="PT Astra Serif"/>
                <w:sz w:val="22"/>
                <w:szCs w:val="22"/>
              </w:rPr>
              <w:t>86.21.10.120-00000004</w:t>
            </w:r>
          </w:p>
        </w:tc>
      </w:tr>
      <w:tr w:rsidR="00621F61" w:rsidRPr="004A744E" w:rsidTr="004F7E1E">
        <w:tc>
          <w:tcPr>
            <w:tcW w:w="709" w:type="dxa"/>
            <w:vMerge/>
          </w:tcPr>
          <w:p w:rsidR="00621F61" w:rsidRPr="004A744E" w:rsidRDefault="00621F61" w:rsidP="00BE2761">
            <w:pPr>
              <w:jc w:val="both"/>
              <w:rPr>
                <w:rFonts w:ascii="PT Astra Serif" w:hAnsi="PT Astra Serif"/>
                <w:bCs/>
                <w:sz w:val="22"/>
                <w:szCs w:val="22"/>
              </w:rPr>
            </w:pPr>
          </w:p>
        </w:tc>
        <w:tc>
          <w:tcPr>
            <w:tcW w:w="1985" w:type="dxa"/>
            <w:vMerge/>
          </w:tcPr>
          <w:p w:rsidR="00621F61" w:rsidRPr="004A744E" w:rsidRDefault="00621F61" w:rsidP="00BE2761">
            <w:pPr>
              <w:rPr>
                <w:rFonts w:ascii="PT Astra Serif" w:hAnsi="PT Astra Serif"/>
                <w:sz w:val="22"/>
                <w:szCs w:val="22"/>
              </w:rPr>
            </w:pPr>
          </w:p>
        </w:tc>
        <w:tc>
          <w:tcPr>
            <w:tcW w:w="2737" w:type="dxa"/>
            <w:vAlign w:val="center"/>
          </w:tcPr>
          <w:p w:rsidR="00621F61" w:rsidRPr="004A744E" w:rsidRDefault="00621F61" w:rsidP="00BE2761">
            <w:pPr>
              <w:tabs>
                <w:tab w:val="num" w:pos="0"/>
              </w:tabs>
              <w:jc w:val="center"/>
              <w:rPr>
                <w:rFonts w:ascii="PT Astra Serif" w:hAnsi="PT Astra Serif"/>
                <w:sz w:val="22"/>
                <w:szCs w:val="22"/>
              </w:rPr>
            </w:pPr>
            <w:r>
              <w:rPr>
                <w:rFonts w:ascii="PT Astra Serif" w:hAnsi="PT Astra Serif"/>
                <w:sz w:val="22"/>
                <w:szCs w:val="22"/>
              </w:rPr>
              <w:t>Женщины после 45</w:t>
            </w:r>
          </w:p>
        </w:tc>
        <w:tc>
          <w:tcPr>
            <w:tcW w:w="1515" w:type="dxa"/>
            <w:vAlign w:val="center"/>
          </w:tcPr>
          <w:p w:rsidR="00621F61" w:rsidRDefault="00621F61" w:rsidP="00975841">
            <w:pPr>
              <w:tabs>
                <w:tab w:val="num" w:pos="0"/>
              </w:tabs>
              <w:jc w:val="center"/>
              <w:rPr>
                <w:rFonts w:ascii="PT Astra Serif" w:hAnsi="PT Astra Serif"/>
                <w:sz w:val="22"/>
                <w:szCs w:val="22"/>
              </w:rPr>
            </w:pPr>
            <w:r>
              <w:rPr>
                <w:rFonts w:ascii="PT Astra Serif" w:hAnsi="PT Astra Serif"/>
                <w:sz w:val="22"/>
                <w:szCs w:val="22"/>
              </w:rPr>
              <w:t>33</w:t>
            </w:r>
            <w:bookmarkStart w:id="0" w:name="_GoBack"/>
            <w:bookmarkEnd w:id="0"/>
          </w:p>
        </w:tc>
        <w:tc>
          <w:tcPr>
            <w:tcW w:w="4111" w:type="dxa"/>
            <w:vAlign w:val="center"/>
          </w:tcPr>
          <w:p w:rsidR="00621F61" w:rsidRPr="00975841" w:rsidRDefault="00621F61" w:rsidP="00BE2761">
            <w:pPr>
              <w:tabs>
                <w:tab w:val="num" w:pos="0"/>
              </w:tabs>
              <w:jc w:val="center"/>
              <w:rPr>
                <w:rFonts w:ascii="PT Astra Serif" w:hAnsi="PT Astra Serif"/>
                <w:sz w:val="22"/>
                <w:szCs w:val="22"/>
              </w:rPr>
            </w:pPr>
            <w:r>
              <w:rPr>
                <w:rFonts w:ascii="PT Astra Serif" w:hAnsi="PT Astra Serif"/>
                <w:sz w:val="22"/>
                <w:szCs w:val="22"/>
              </w:rPr>
              <w:t>86.21.10.120</w:t>
            </w:r>
          </w:p>
        </w:tc>
      </w:tr>
      <w:tr w:rsidR="00BE2761" w:rsidRPr="004A744E" w:rsidTr="004F7E1E">
        <w:tc>
          <w:tcPr>
            <w:tcW w:w="709" w:type="dxa"/>
            <w:vMerge/>
          </w:tcPr>
          <w:p w:rsidR="00BE2761" w:rsidRPr="004A744E" w:rsidRDefault="00BE2761" w:rsidP="00BE2761">
            <w:pPr>
              <w:jc w:val="both"/>
              <w:rPr>
                <w:rFonts w:ascii="PT Astra Serif" w:hAnsi="PT Astra Serif"/>
                <w:bCs/>
                <w:sz w:val="22"/>
                <w:szCs w:val="22"/>
              </w:rPr>
            </w:pPr>
          </w:p>
        </w:tc>
        <w:tc>
          <w:tcPr>
            <w:tcW w:w="1985" w:type="dxa"/>
            <w:vMerge/>
          </w:tcPr>
          <w:p w:rsidR="00BE2761" w:rsidRPr="004A744E" w:rsidRDefault="00BE2761" w:rsidP="00BE2761">
            <w:pPr>
              <w:rPr>
                <w:rFonts w:ascii="PT Astra Serif" w:hAnsi="PT Astra Serif"/>
                <w:sz w:val="22"/>
                <w:szCs w:val="22"/>
              </w:rPr>
            </w:pPr>
          </w:p>
        </w:tc>
        <w:tc>
          <w:tcPr>
            <w:tcW w:w="2737" w:type="dxa"/>
            <w:vAlign w:val="center"/>
          </w:tcPr>
          <w:p w:rsidR="00BE2761" w:rsidRPr="004A744E" w:rsidRDefault="00BE2761" w:rsidP="00BE2761">
            <w:pPr>
              <w:tabs>
                <w:tab w:val="num" w:pos="0"/>
              </w:tabs>
              <w:jc w:val="center"/>
              <w:rPr>
                <w:rFonts w:ascii="PT Astra Serif" w:hAnsi="PT Astra Serif"/>
                <w:sz w:val="22"/>
                <w:szCs w:val="22"/>
              </w:rPr>
            </w:pPr>
            <w:r w:rsidRPr="004A744E">
              <w:rPr>
                <w:rFonts w:ascii="PT Astra Serif" w:hAnsi="PT Astra Serif"/>
                <w:sz w:val="22"/>
                <w:szCs w:val="22"/>
              </w:rPr>
              <w:t>Мужчины до 40</w:t>
            </w:r>
          </w:p>
        </w:tc>
        <w:tc>
          <w:tcPr>
            <w:tcW w:w="1515" w:type="dxa"/>
            <w:vAlign w:val="center"/>
          </w:tcPr>
          <w:p w:rsidR="00BE2761" w:rsidRPr="00F536A7" w:rsidRDefault="00F536A7" w:rsidP="00BE2761">
            <w:pPr>
              <w:tabs>
                <w:tab w:val="num" w:pos="0"/>
              </w:tabs>
              <w:jc w:val="center"/>
              <w:rPr>
                <w:rFonts w:ascii="PT Astra Serif" w:hAnsi="PT Astra Serif"/>
                <w:sz w:val="22"/>
                <w:szCs w:val="22"/>
                <w:lang w:val="en-US"/>
              </w:rPr>
            </w:pPr>
            <w:r>
              <w:rPr>
                <w:rFonts w:ascii="PT Astra Serif" w:hAnsi="PT Astra Serif"/>
                <w:sz w:val="22"/>
                <w:szCs w:val="22"/>
                <w:lang w:val="en-US"/>
              </w:rPr>
              <w:t>8</w:t>
            </w:r>
          </w:p>
        </w:tc>
        <w:tc>
          <w:tcPr>
            <w:tcW w:w="4111" w:type="dxa"/>
            <w:vAlign w:val="center"/>
          </w:tcPr>
          <w:p w:rsidR="00BE2761" w:rsidRPr="00975841" w:rsidRDefault="00BE2761" w:rsidP="00BE2761">
            <w:pPr>
              <w:tabs>
                <w:tab w:val="num" w:pos="0"/>
              </w:tabs>
              <w:jc w:val="center"/>
              <w:rPr>
                <w:rFonts w:ascii="PT Astra Serif" w:hAnsi="PT Astra Serif"/>
                <w:sz w:val="22"/>
                <w:szCs w:val="22"/>
              </w:rPr>
            </w:pPr>
            <w:r w:rsidRPr="00975841">
              <w:rPr>
                <w:rFonts w:ascii="PT Astra Serif" w:hAnsi="PT Astra Serif"/>
                <w:sz w:val="22"/>
                <w:szCs w:val="22"/>
              </w:rPr>
              <w:t>86.21.10.120-00000001</w:t>
            </w:r>
          </w:p>
        </w:tc>
      </w:tr>
      <w:tr w:rsidR="00BE2761" w:rsidRPr="004A744E" w:rsidTr="004F7E1E">
        <w:tc>
          <w:tcPr>
            <w:tcW w:w="709" w:type="dxa"/>
            <w:vMerge/>
          </w:tcPr>
          <w:p w:rsidR="00BE2761" w:rsidRPr="004A744E" w:rsidRDefault="00BE2761" w:rsidP="00BE2761">
            <w:pPr>
              <w:jc w:val="both"/>
              <w:rPr>
                <w:rFonts w:ascii="PT Astra Serif" w:hAnsi="PT Astra Serif"/>
                <w:bCs/>
                <w:sz w:val="22"/>
                <w:szCs w:val="22"/>
              </w:rPr>
            </w:pPr>
          </w:p>
        </w:tc>
        <w:tc>
          <w:tcPr>
            <w:tcW w:w="1985" w:type="dxa"/>
            <w:vMerge/>
          </w:tcPr>
          <w:p w:rsidR="00BE2761" w:rsidRPr="004A744E" w:rsidRDefault="00BE2761" w:rsidP="00BE2761">
            <w:pPr>
              <w:rPr>
                <w:rFonts w:ascii="PT Astra Serif" w:hAnsi="PT Astra Serif"/>
                <w:sz w:val="22"/>
                <w:szCs w:val="22"/>
              </w:rPr>
            </w:pPr>
          </w:p>
        </w:tc>
        <w:tc>
          <w:tcPr>
            <w:tcW w:w="2737" w:type="dxa"/>
            <w:vAlign w:val="center"/>
          </w:tcPr>
          <w:p w:rsidR="00BE2761" w:rsidRPr="004A744E" w:rsidRDefault="00BE2761" w:rsidP="004A744E">
            <w:pPr>
              <w:tabs>
                <w:tab w:val="num" w:pos="0"/>
              </w:tabs>
              <w:jc w:val="center"/>
              <w:rPr>
                <w:rFonts w:ascii="PT Astra Serif" w:hAnsi="PT Astra Serif"/>
                <w:sz w:val="22"/>
                <w:szCs w:val="22"/>
              </w:rPr>
            </w:pPr>
            <w:r w:rsidRPr="004A744E">
              <w:rPr>
                <w:rFonts w:ascii="PT Astra Serif" w:hAnsi="PT Astra Serif"/>
                <w:sz w:val="22"/>
                <w:szCs w:val="22"/>
              </w:rPr>
              <w:t>Мужчины после 4</w:t>
            </w:r>
            <w:r w:rsidR="004A744E">
              <w:rPr>
                <w:rFonts w:ascii="PT Astra Serif" w:hAnsi="PT Astra Serif"/>
                <w:sz w:val="22"/>
                <w:szCs w:val="22"/>
              </w:rPr>
              <w:t>5</w:t>
            </w:r>
          </w:p>
        </w:tc>
        <w:tc>
          <w:tcPr>
            <w:tcW w:w="1515" w:type="dxa"/>
            <w:vAlign w:val="center"/>
          </w:tcPr>
          <w:p w:rsidR="00BE2761" w:rsidRPr="004A744E" w:rsidRDefault="00885660" w:rsidP="00BE2761">
            <w:pPr>
              <w:tabs>
                <w:tab w:val="num" w:pos="0"/>
              </w:tabs>
              <w:jc w:val="center"/>
              <w:rPr>
                <w:rFonts w:ascii="PT Astra Serif" w:hAnsi="PT Astra Serif"/>
                <w:sz w:val="22"/>
                <w:szCs w:val="22"/>
              </w:rPr>
            </w:pPr>
            <w:r>
              <w:rPr>
                <w:rFonts w:ascii="PT Astra Serif" w:hAnsi="PT Astra Serif"/>
                <w:sz w:val="22"/>
                <w:szCs w:val="22"/>
              </w:rPr>
              <w:t>11</w:t>
            </w:r>
          </w:p>
        </w:tc>
        <w:tc>
          <w:tcPr>
            <w:tcW w:w="4111" w:type="dxa"/>
            <w:vAlign w:val="center"/>
          </w:tcPr>
          <w:p w:rsidR="00BE2761" w:rsidRPr="00975841" w:rsidRDefault="00BE2761" w:rsidP="00BE2761">
            <w:pPr>
              <w:tabs>
                <w:tab w:val="num" w:pos="0"/>
              </w:tabs>
              <w:jc w:val="center"/>
              <w:rPr>
                <w:rFonts w:ascii="PT Astra Serif" w:hAnsi="PT Astra Serif"/>
                <w:sz w:val="22"/>
                <w:szCs w:val="22"/>
              </w:rPr>
            </w:pPr>
            <w:r w:rsidRPr="00975841">
              <w:rPr>
                <w:rFonts w:ascii="PT Astra Serif" w:hAnsi="PT Astra Serif"/>
                <w:sz w:val="22"/>
                <w:szCs w:val="22"/>
              </w:rPr>
              <w:t>86.21.10.120-00000002</w:t>
            </w:r>
          </w:p>
        </w:tc>
      </w:tr>
    </w:tbl>
    <w:p w:rsidR="0049487B" w:rsidRDefault="0049487B" w:rsidP="000C06C8">
      <w:pPr>
        <w:jc w:val="both"/>
        <w:rPr>
          <w:rFonts w:ascii="PT Astra Serif" w:hAnsi="PT Astra Serif"/>
          <w:bCs/>
          <w:sz w:val="24"/>
          <w:szCs w:val="24"/>
        </w:rPr>
      </w:pPr>
    </w:p>
    <w:p w:rsidR="00602AA6" w:rsidRDefault="00602AA6" w:rsidP="000C06C8">
      <w:pPr>
        <w:jc w:val="both"/>
        <w:rPr>
          <w:rFonts w:ascii="PT Astra Serif" w:hAnsi="PT Astra Serif"/>
          <w:bCs/>
          <w:sz w:val="24"/>
          <w:szCs w:val="24"/>
        </w:rPr>
      </w:pPr>
    </w:p>
    <w:tbl>
      <w:tblPr>
        <w:tblStyle w:val="aff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3685"/>
        <w:gridCol w:w="2233"/>
      </w:tblGrid>
      <w:tr w:rsidR="00602AA6" w:rsidRPr="00D102AC" w:rsidTr="00DD56E8">
        <w:tc>
          <w:tcPr>
            <w:tcW w:w="4503" w:type="dxa"/>
          </w:tcPr>
          <w:p w:rsidR="00602AA6" w:rsidRPr="00885660" w:rsidRDefault="00885660" w:rsidP="00DD56E8">
            <w:pPr>
              <w:rPr>
                <w:rFonts w:ascii="PT Astra Serif" w:hAnsi="PT Astra Serif"/>
                <w:sz w:val="24"/>
                <w:szCs w:val="24"/>
              </w:rPr>
            </w:pPr>
            <w:r>
              <w:rPr>
                <w:rFonts w:ascii="PT Astra Serif" w:hAnsi="PT Astra Serif"/>
                <w:sz w:val="24"/>
                <w:szCs w:val="24"/>
              </w:rPr>
              <w:t>Начальник</w:t>
            </w:r>
            <w:r w:rsidR="00602AA6" w:rsidRPr="00D102AC">
              <w:rPr>
                <w:rFonts w:ascii="PT Astra Serif" w:hAnsi="PT Astra Serif"/>
                <w:sz w:val="24"/>
                <w:szCs w:val="24"/>
              </w:rPr>
              <w:t xml:space="preserve"> </w:t>
            </w:r>
            <w:r>
              <w:rPr>
                <w:rFonts w:ascii="PT Astra Serif" w:eastAsiaTheme="minorHAnsi" w:hAnsi="PT Astra Serif"/>
                <w:sz w:val="24"/>
                <w:szCs w:val="24"/>
                <w:lang w:eastAsia="en-US"/>
              </w:rPr>
              <w:t>у</w:t>
            </w:r>
            <w:r w:rsidR="00602AA6" w:rsidRPr="00D102AC">
              <w:rPr>
                <w:rFonts w:ascii="PT Astra Serif" w:eastAsiaTheme="minorHAnsi" w:hAnsi="PT Astra Serif"/>
                <w:sz w:val="24"/>
                <w:szCs w:val="24"/>
                <w:lang w:eastAsia="en-US"/>
              </w:rPr>
              <w:t>правления по вопросам  муниципальной службы, кадров и наград</w:t>
            </w:r>
          </w:p>
          <w:p w:rsidR="00602AA6" w:rsidRPr="00D102AC" w:rsidRDefault="00602AA6" w:rsidP="00DD56E8">
            <w:pPr>
              <w:tabs>
                <w:tab w:val="left" w:pos="553"/>
              </w:tabs>
              <w:jc w:val="left"/>
              <w:rPr>
                <w:rFonts w:ascii="PT Astra Serif" w:hAnsi="PT Astra Serif"/>
                <w:sz w:val="24"/>
                <w:szCs w:val="24"/>
              </w:rPr>
            </w:pPr>
          </w:p>
          <w:p w:rsidR="00602AA6" w:rsidRPr="00D102AC" w:rsidRDefault="00602AA6" w:rsidP="00DD56E8">
            <w:pPr>
              <w:widowControl w:val="0"/>
              <w:tabs>
                <w:tab w:val="left" w:pos="1140"/>
              </w:tabs>
              <w:autoSpaceDE w:val="0"/>
              <w:autoSpaceDN w:val="0"/>
              <w:adjustRightInd w:val="0"/>
              <w:rPr>
                <w:rFonts w:ascii="PT Astra Serif" w:hAnsi="PT Astra Serif"/>
                <w:sz w:val="24"/>
                <w:szCs w:val="24"/>
              </w:rPr>
            </w:pPr>
          </w:p>
        </w:tc>
        <w:tc>
          <w:tcPr>
            <w:tcW w:w="3685" w:type="dxa"/>
          </w:tcPr>
          <w:p w:rsidR="00602AA6" w:rsidRPr="00D102AC" w:rsidRDefault="00602AA6" w:rsidP="00DD56E8">
            <w:pPr>
              <w:widowControl w:val="0"/>
              <w:tabs>
                <w:tab w:val="left" w:pos="1140"/>
              </w:tabs>
              <w:autoSpaceDE w:val="0"/>
              <w:autoSpaceDN w:val="0"/>
              <w:adjustRightInd w:val="0"/>
              <w:rPr>
                <w:rFonts w:ascii="PT Astra Serif" w:hAnsi="PT Astra Serif"/>
                <w:sz w:val="24"/>
                <w:szCs w:val="24"/>
              </w:rPr>
            </w:pPr>
          </w:p>
        </w:tc>
        <w:tc>
          <w:tcPr>
            <w:tcW w:w="2233" w:type="dxa"/>
          </w:tcPr>
          <w:p w:rsidR="00602AA6" w:rsidRPr="00D102AC" w:rsidRDefault="00885660" w:rsidP="00DD56E8">
            <w:pPr>
              <w:widowControl w:val="0"/>
              <w:tabs>
                <w:tab w:val="left" w:pos="1140"/>
              </w:tabs>
              <w:autoSpaceDE w:val="0"/>
              <w:autoSpaceDN w:val="0"/>
              <w:adjustRightInd w:val="0"/>
              <w:rPr>
                <w:rFonts w:ascii="PT Astra Serif" w:hAnsi="PT Astra Serif"/>
                <w:sz w:val="24"/>
                <w:szCs w:val="24"/>
              </w:rPr>
            </w:pPr>
            <w:r>
              <w:rPr>
                <w:rFonts w:ascii="PT Astra Serif" w:hAnsi="PT Astra Serif"/>
                <w:sz w:val="24"/>
                <w:szCs w:val="24"/>
              </w:rPr>
              <w:t>Л.А. Волкова</w:t>
            </w:r>
          </w:p>
        </w:tc>
      </w:tr>
    </w:tbl>
    <w:p w:rsidR="00602AA6" w:rsidRPr="004A744E" w:rsidRDefault="00602AA6" w:rsidP="000C06C8">
      <w:pPr>
        <w:jc w:val="both"/>
        <w:rPr>
          <w:rFonts w:ascii="PT Astra Serif" w:hAnsi="PT Astra Serif"/>
          <w:bCs/>
          <w:sz w:val="24"/>
          <w:szCs w:val="24"/>
        </w:rPr>
      </w:pPr>
    </w:p>
    <w:sectPr w:rsidR="00602AA6" w:rsidRPr="004A744E" w:rsidSect="00096AAB">
      <w:footerReference w:type="default" r:id="rId9"/>
      <w:pgSz w:w="11906" w:h="16838" w:code="9"/>
      <w:pgMar w:top="426"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F42" w:rsidRDefault="003C5F42">
      <w:r>
        <w:separator/>
      </w:r>
    </w:p>
  </w:endnote>
  <w:endnote w:type="continuationSeparator" w:id="0">
    <w:p w:rsidR="003C5F42" w:rsidRDefault="003C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3C5F42" w:rsidRDefault="003C5F42">
        <w:pPr>
          <w:pStyle w:val="afff6"/>
          <w:jc w:val="center"/>
        </w:pPr>
        <w:r>
          <w:fldChar w:fldCharType="begin"/>
        </w:r>
        <w:r>
          <w:instrText>PAGE   \* MERGEFORMAT</w:instrText>
        </w:r>
        <w:r>
          <w:fldChar w:fldCharType="separate"/>
        </w:r>
        <w:r w:rsidR="00621F61">
          <w:rPr>
            <w:noProof/>
          </w:rPr>
          <w:t>5</w:t>
        </w:r>
        <w:r>
          <w:fldChar w:fldCharType="end"/>
        </w:r>
      </w:p>
    </w:sdtContent>
  </w:sdt>
  <w:p w:rsidR="003C5F42" w:rsidRDefault="003C5F42">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F42" w:rsidRDefault="003C5F42">
      <w:r>
        <w:separator/>
      </w:r>
    </w:p>
  </w:footnote>
  <w:footnote w:type="continuationSeparator" w:id="0">
    <w:p w:rsidR="003C5F42" w:rsidRDefault="003C5F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A0EF1"/>
    <w:multiLevelType w:val="hybridMultilevel"/>
    <w:tmpl w:val="C15C90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3"/>
  </w:num>
  <w:num w:numId="3">
    <w:abstractNumId w:val="23"/>
  </w:num>
  <w:num w:numId="4">
    <w:abstractNumId w:val="4"/>
  </w:num>
  <w:num w:numId="5">
    <w:abstractNumId w:val="16"/>
  </w:num>
  <w:num w:numId="6">
    <w:abstractNumId w:val="15"/>
  </w:num>
  <w:num w:numId="7">
    <w:abstractNumId w:val="12"/>
  </w:num>
  <w:num w:numId="8">
    <w:abstractNumId w:val="17"/>
  </w:num>
  <w:num w:numId="9">
    <w:abstractNumId w:val="6"/>
  </w:num>
  <w:num w:numId="10">
    <w:abstractNumId w:val="20"/>
  </w:num>
  <w:num w:numId="11">
    <w:abstractNumId w:val="11"/>
  </w:num>
  <w:num w:numId="12">
    <w:abstractNumId w:val="2"/>
  </w:num>
  <w:num w:numId="13">
    <w:abstractNumId w:val="13"/>
  </w:num>
  <w:num w:numId="14">
    <w:abstractNumId w:val="5"/>
  </w:num>
  <w:num w:numId="15">
    <w:abstractNumId w:val="14"/>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9"/>
  </w:num>
  <w:num w:numId="21">
    <w:abstractNumId w:val="26"/>
  </w:num>
  <w:num w:numId="22">
    <w:abstractNumId w:val="18"/>
  </w:num>
  <w:num w:numId="23">
    <w:abstractNumId w:val="22"/>
  </w:num>
  <w:num w:numId="24">
    <w:abstractNumId w:val="7"/>
  </w:num>
  <w:num w:numId="25">
    <w:abstractNumId w:val="0"/>
  </w:num>
  <w:num w:numId="26">
    <w:abstractNumId w:val="1"/>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5892"/>
    <w:rsid w:val="00044A1F"/>
    <w:rsid w:val="00044E71"/>
    <w:rsid w:val="00046728"/>
    <w:rsid w:val="00051D5B"/>
    <w:rsid w:val="000547F8"/>
    <w:rsid w:val="0005751F"/>
    <w:rsid w:val="00060447"/>
    <w:rsid w:val="000656F3"/>
    <w:rsid w:val="00071C66"/>
    <w:rsid w:val="000731CB"/>
    <w:rsid w:val="000737F0"/>
    <w:rsid w:val="00074940"/>
    <w:rsid w:val="000826C0"/>
    <w:rsid w:val="00082CFB"/>
    <w:rsid w:val="000877D8"/>
    <w:rsid w:val="00093115"/>
    <w:rsid w:val="00095DC4"/>
    <w:rsid w:val="00096434"/>
    <w:rsid w:val="00096AAB"/>
    <w:rsid w:val="00097683"/>
    <w:rsid w:val="000A02A9"/>
    <w:rsid w:val="000A1F66"/>
    <w:rsid w:val="000A62C1"/>
    <w:rsid w:val="000B0900"/>
    <w:rsid w:val="000B5FFB"/>
    <w:rsid w:val="000B7C60"/>
    <w:rsid w:val="000C06C8"/>
    <w:rsid w:val="000C3645"/>
    <w:rsid w:val="000C5019"/>
    <w:rsid w:val="000C64AF"/>
    <w:rsid w:val="000D1FE7"/>
    <w:rsid w:val="000D3542"/>
    <w:rsid w:val="000D5A22"/>
    <w:rsid w:val="000E2408"/>
    <w:rsid w:val="000E477B"/>
    <w:rsid w:val="000E696F"/>
    <w:rsid w:val="000F47CD"/>
    <w:rsid w:val="000F59FD"/>
    <w:rsid w:val="000F60FA"/>
    <w:rsid w:val="000F6BBB"/>
    <w:rsid w:val="0010256A"/>
    <w:rsid w:val="00102D46"/>
    <w:rsid w:val="00107477"/>
    <w:rsid w:val="0011457D"/>
    <w:rsid w:val="0011573A"/>
    <w:rsid w:val="001157FD"/>
    <w:rsid w:val="00117706"/>
    <w:rsid w:val="001210C6"/>
    <w:rsid w:val="00123844"/>
    <w:rsid w:val="00124411"/>
    <w:rsid w:val="00124F3B"/>
    <w:rsid w:val="0012674B"/>
    <w:rsid w:val="00126F18"/>
    <w:rsid w:val="00132CD4"/>
    <w:rsid w:val="00133A99"/>
    <w:rsid w:val="00137AA9"/>
    <w:rsid w:val="00137CF3"/>
    <w:rsid w:val="00141F57"/>
    <w:rsid w:val="00145B6D"/>
    <w:rsid w:val="00150D35"/>
    <w:rsid w:val="00152A2B"/>
    <w:rsid w:val="001579FF"/>
    <w:rsid w:val="00157E80"/>
    <w:rsid w:val="00160383"/>
    <w:rsid w:val="001658C8"/>
    <w:rsid w:val="001659AC"/>
    <w:rsid w:val="00165B39"/>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1BAD"/>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964F0"/>
    <w:rsid w:val="002B3E0C"/>
    <w:rsid w:val="002B41E5"/>
    <w:rsid w:val="002C0481"/>
    <w:rsid w:val="002C2342"/>
    <w:rsid w:val="002C5D75"/>
    <w:rsid w:val="002C7E4E"/>
    <w:rsid w:val="002C7FD0"/>
    <w:rsid w:val="002D068C"/>
    <w:rsid w:val="002E5391"/>
    <w:rsid w:val="002F2248"/>
    <w:rsid w:val="002F42C5"/>
    <w:rsid w:val="00301623"/>
    <w:rsid w:val="00305D87"/>
    <w:rsid w:val="003077D6"/>
    <w:rsid w:val="003131C2"/>
    <w:rsid w:val="003175C7"/>
    <w:rsid w:val="00321294"/>
    <w:rsid w:val="00331646"/>
    <w:rsid w:val="003338A4"/>
    <w:rsid w:val="0033576F"/>
    <w:rsid w:val="00340395"/>
    <w:rsid w:val="0034750C"/>
    <w:rsid w:val="00354491"/>
    <w:rsid w:val="00354BB5"/>
    <w:rsid w:val="003635B3"/>
    <w:rsid w:val="00367BDD"/>
    <w:rsid w:val="003742B4"/>
    <w:rsid w:val="00375EDD"/>
    <w:rsid w:val="00380C02"/>
    <w:rsid w:val="0038678F"/>
    <w:rsid w:val="00391001"/>
    <w:rsid w:val="00391FC0"/>
    <w:rsid w:val="00392E76"/>
    <w:rsid w:val="003951E0"/>
    <w:rsid w:val="00396178"/>
    <w:rsid w:val="003A2ACE"/>
    <w:rsid w:val="003A2C48"/>
    <w:rsid w:val="003A7AB3"/>
    <w:rsid w:val="003A7CFD"/>
    <w:rsid w:val="003B0A6B"/>
    <w:rsid w:val="003B1C7A"/>
    <w:rsid w:val="003B23A6"/>
    <w:rsid w:val="003B3036"/>
    <w:rsid w:val="003B727F"/>
    <w:rsid w:val="003C1687"/>
    <w:rsid w:val="003C33C0"/>
    <w:rsid w:val="003C5F42"/>
    <w:rsid w:val="003C6043"/>
    <w:rsid w:val="003D42B6"/>
    <w:rsid w:val="003D5AE7"/>
    <w:rsid w:val="003E0B32"/>
    <w:rsid w:val="003E139B"/>
    <w:rsid w:val="003E6F60"/>
    <w:rsid w:val="003F0827"/>
    <w:rsid w:val="003F19AB"/>
    <w:rsid w:val="003F21E7"/>
    <w:rsid w:val="003F570D"/>
    <w:rsid w:val="00400420"/>
    <w:rsid w:val="004041B6"/>
    <w:rsid w:val="004100E9"/>
    <w:rsid w:val="00411FA2"/>
    <w:rsid w:val="004170C9"/>
    <w:rsid w:val="0042067A"/>
    <w:rsid w:val="00427429"/>
    <w:rsid w:val="0043786F"/>
    <w:rsid w:val="0044512C"/>
    <w:rsid w:val="004468A8"/>
    <w:rsid w:val="0044717D"/>
    <w:rsid w:val="00457731"/>
    <w:rsid w:val="00461ECB"/>
    <w:rsid w:val="00467745"/>
    <w:rsid w:val="0047270B"/>
    <w:rsid w:val="00473C96"/>
    <w:rsid w:val="00476BAE"/>
    <w:rsid w:val="004800F8"/>
    <w:rsid w:val="00480EA8"/>
    <w:rsid w:val="00487730"/>
    <w:rsid w:val="0049487B"/>
    <w:rsid w:val="00494F12"/>
    <w:rsid w:val="004973F6"/>
    <w:rsid w:val="004A3762"/>
    <w:rsid w:val="004A744E"/>
    <w:rsid w:val="004C3828"/>
    <w:rsid w:val="004D13C6"/>
    <w:rsid w:val="004D7417"/>
    <w:rsid w:val="004E0BF7"/>
    <w:rsid w:val="004E15E2"/>
    <w:rsid w:val="004E1615"/>
    <w:rsid w:val="004F2CCD"/>
    <w:rsid w:val="004F70F1"/>
    <w:rsid w:val="004F7E1E"/>
    <w:rsid w:val="0051158D"/>
    <w:rsid w:val="00521B5A"/>
    <w:rsid w:val="00522D69"/>
    <w:rsid w:val="005269EC"/>
    <w:rsid w:val="00527F14"/>
    <w:rsid w:val="00533CA5"/>
    <w:rsid w:val="00535A83"/>
    <w:rsid w:val="00542DCF"/>
    <w:rsid w:val="00547D4E"/>
    <w:rsid w:val="0055178A"/>
    <w:rsid w:val="005533F0"/>
    <w:rsid w:val="00555706"/>
    <w:rsid w:val="00561710"/>
    <w:rsid w:val="00566D18"/>
    <w:rsid w:val="00567EF5"/>
    <w:rsid w:val="005716CE"/>
    <w:rsid w:val="005721EE"/>
    <w:rsid w:val="0057232E"/>
    <w:rsid w:val="00575776"/>
    <w:rsid w:val="005758F3"/>
    <w:rsid w:val="0057752F"/>
    <w:rsid w:val="0058114D"/>
    <w:rsid w:val="005824AA"/>
    <w:rsid w:val="005978E5"/>
    <w:rsid w:val="005A4607"/>
    <w:rsid w:val="005A71C3"/>
    <w:rsid w:val="005A74ED"/>
    <w:rsid w:val="005B2353"/>
    <w:rsid w:val="005B56C1"/>
    <w:rsid w:val="005B704B"/>
    <w:rsid w:val="005C48F9"/>
    <w:rsid w:val="005C5AE1"/>
    <w:rsid w:val="005C72B9"/>
    <w:rsid w:val="005D09B5"/>
    <w:rsid w:val="005D0E67"/>
    <w:rsid w:val="005D1AF2"/>
    <w:rsid w:val="005D3676"/>
    <w:rsid w:val="005D3A25"/>
    <w:rsid w:val="005D6931"/>
    <w:rsid w:val="005D6EC3"/>
    <w:rsid w:val="005D77EC"/>
    <w:rsid w:val="005E2FA8"/>
    <w:rsid w:val="005E57B6"/>
    <w:rsid w:val="005E6F8F"/>
    <w:rsid w:val="005F1DDE"/>
    <w:rsid w:val="005F22C5"/>
    <w:rsid w:val="005F329F"/>
    <w:rsid w:val="005F3CD4"/>
    <w:rsid w:val="005F5D46"/>
    <w:rsid w:val="00600D64"/>
    <w:rsid w:val="00602AA6"/>
    <w:rsid w:val="00605FC3"/>
    <w:rsid w:val="006115BA"/>
    <w:rsid w:val="00612852"/>
    <w:rsid w:val="00621F61"/>
    <w:rsid w:val="00624A53"/>
    <w:rsid w:val="0062539E"/>
    <w:rsid w:val="00630516"/>
    <w:rsid w:val="006328B6"/>
    <w:rsid w:val="00633058"/>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0807"/>
    <w:rsid w:val="006B43FC"/>
    <w:rsid w:val="006B7FE2"/>
    <w:rsid w:val="006C40C5"/>
    <w:rsid w:val="006C7C03"/>
    <w:rsid w:val="006E4CB7"/>
    <w:rsid w:val="006E500D"/>
    <w:rsid w:val="006E72D1"/>
    <w:rsid w:val="006F54AF"/>
    <w:rsid w:val="00700618"/>
    <w:rsid w:val="0070383A"/>
    <w:rsid w:val="00703E21"/>
    <w:rsid w:val="0070522A"/>
    <w:rsid w:val="00707B13"/>
    <w:rsid w:val="00707B42"/>
    <w:rsid w:val="007172A2"/>
    <w:rsid w:val="00721E93"/>
    <w:rsid w:val="00724DAD"/>
    <w:rsid w:val="007322FF"/>
    <w:rsid w:val="00735561"/>
    <w:rsid w:val="0073710A"/>
    <w:rsid w:val="00737E55"/>
    <w:rsid w:val="00741B89"/>
    <w:rsid w:val="00744DCD"/>
    <w:rsid w:val="00751A09"/>
    <w:rsid w:val="00753A5D"/>
    <w:rsid w:val="00762052"/>
    <w:rsid w:val="007645EF"/>
    <w:rsid w:val="00764C83"/>
    <w:rsid w:val="00765FD7"/>
    <w:rsid w:val="00772BB8"/>
    <w:rsid w:val="0077542C"/>
    <w:rsid w:val="00776833"/>
    <w:rsid w:val="00785C02"/>
    <w:rsid w:val="0079110F"/>
    <w:rsid w:val="00791730"/>
    <w:rsid w:val="007A0323"/>
    <w:rsid w:val="007A3D3C"/>
    <w:rsid w:val="007A40CC"/>
    <w:rsid w:val="007A666C"/>
    <w:rsid w:val="007A6FCB"/>
    <w:rsid w:val="007B1CDE"/>
    <w:rsid w:val="007B1ED0"/>
    <w:rsid w:val="007B5A81"/>
    <w:rsid w:val="007C01E8"/>
    <w:rsid w:val="007C7869"/>
    <w:rsid w:val="007D0A94"/>
    <w:rsid w:val="007D438B"/>
    <w:rsid w:val="007D4744"/>
    <w:rsid w:val="007E2045"/>
    <w:rsid w:val="007E6CE3"/>
    <w:rsid w:val="007F3B4D"/>
    <w:rsid w:val="007F69A7"/>
    <w:rsid w:val="00801490"/>
    <w:rsid w:val="008049E0"/>
    <w:rsid w:val="008106D2"/>
    <w:rsid w:val="00811B68"/>
    <w:rsid w:val="00811FAF"/>
    <w:rsid w:val="00812495"/>
    <w:rsid w:val="00815B5B"/>
    <w:rsid w:val="00817817"/>
    <w:rsid w:val="008220CF"/>
    <w:rsid w:val="00824CAB"/>
    <w:rsid w:val="0083457E"/>
    <w:rsid w:val="008403AB"/>
    <w:rsid w:val="00845583"/>
    <w:rsid w:val="00845BD2"/>
    <w:rsid w:val="00847EDC"/>
    <w:rsid w:val="008528A4"/>
    <w:rsid w:val="00853961"/>
    <w:rsid w:val="008546AD"/>
    <w:rsid w:val="0086000C"/>
    <w:rsid w:val="00860616"/>
    <w:rsid w:val="00861E25"/>
    <w:rsid w:val="00867752"/>
    <w:rsid w:val="00867FF0"/>
    <w:rsid w:val="00873C80"/>
    <w:rsid w:val="00884654"/>
    <w:rsid w:val="008852B8"/>
    <w:rsid w:val="00885660"/>
    <w:rsid w:val="00887D1D"/>
    <w:rsid w:val="00890B82"/>
    <w:rsid w:val="00891923"/>
    <w:rsid w:val="00894E9D"/>
    <w:rsid w:val="0089638C"/>
    <w:rsid w:val="00896C0F"/>
    <w:rsid w:val="00896D75"/>
    <w:rsid w:val="008A32FD"/>
    <w:rsid w:val="008A44F0"/>
    <w:rsid w:val="008B26DC"/>
    <w:rsid w:val="008B36BD"/>
    <w:rsid w:val="008B5A41"/>
    <w:rsid w:val="008C0493"/>
    <w:rsid w:val="008C0B3E"/>
    <w:rsid w:val="008C44DB"/>
    <w:rsid w:val="008D2092"/>
    <w:rsid w:val="008D70D1"/>
    <w:rsid w:val="008E5B4C"/>
    <w:rsid w:val="008F23E1"/>
    <w:rsid w:val="008F50F1"/>
    <w:rsid w:val="008F6CA8"/>
    <w:rsid w:val="0090054E"/>
    <w:rsid w:val="00903638"/>
    <w:rsid w:val="009049AC"/>
    <w:rsid w:val="0090525A"/>
    <w:rsid w:val="00905F87"/>
    <w:rsid w:val="0091036C"/>
    <w:rsid w:val="00912157"/>
    <w:rsid w:val="00914479"/>
    <w:rsid w:val="0091587A"/>
    <w:rsid w:val="009174AB"/>
    <w:rsid w:val="00930237"/>
    <w:rsid w:val="009329E9"/>
    <w:rsid w:val="0093667B"/>
    <w:rsid w:val="00936C0A"/>
    <w:rsid w:val="00937A20"/>
    <w:rsid w:val="00943B6C"/>
    <w:rsid w:val="00943EAB"/>
    <w:rsid w:val="00944629"/>
    <w:rsid w:val="0095084E"/>
    <w:rsid w:val="0096025E"/>
    <w:rsid w:val="00960401"/>
    <w:rsid w:val="00963824"/>
    <w:rsid w:val="009651AD"/>
    <w:rsid w:val="00966981"/>
    <w:rsid w:val="00971C4F"/>
    <w:rsid w:val="00975841"/>
    <w:rsid w:val="009767B7"/>
    <w:rsid w:val="0097709D"/>
    <w:rsid w:val="00981320"/>
    <w:rsid w:val="0098395B"/>
    <w:rsid w:val="00991309"/>
    <w:rsid w:val="009935E6"/>
    <w:rsid w:val="00993BAD"/>
    <w:rsid w:val="00993CA1"/>
    <w:rsid w:val="00997C8D"/>
    <w:rsid w:val="009A21E6"/>
    <w:rsid w:val="009A49D1"/>
    <w:rsid w:val="009A627B"/>
    <w:rsid w:val="009C00F0"/>
    <w:rsid w:val="009C49A5"/>
    <w:rsid w:val="009D62FC"/>
    <w:rsid w:val="009E4473"/>
    <w:rsid w:val="009F1CEF"/>
    <w:rsid w:val="009F55CB"/>
    <w:rsid w:val="00A047BC"/>
    <w:rsid w:val="00A0526A"/>
    <w:rsid w:val="00A06EF3"/>
    <w:rsid w:val="00A072E3"/>
    <w:rsid w:val="00A10301"/>
    <w:rsid w:val="00A15666"/>
    <w:rsid w:val="00A160D8"/>
    <w:rsid w:val="00A21438"/>
    <w:rsid w:val="00A23313"/>
    <w:rsid w:val="00A23FEA"/>
    <w:rsid w:val="00A32600"/>
    <w:rsid w:val="00A3319F"/>
    <w:rsid w:val="00A35880"/>
    <w:rsid w:val="00A366EF"/>
    <w:rsid w:val="00A43FE4"/>
    <w:rsid w:val="00A47DB7"/>
    <w:rsid w:val="00A503E3"/>
    <w:rsid w:val="00A5075C"/>
    <w:rsid w:val="00A541EA"/>
    <w:rsid w:val="00A559FC"/>
    <w:rsid w:val="00A66D26"/>
    <w:rsid w:val="00A66EDA"/>
    <w:rsid w:val="00A71795"/>
    <w:rsid w:val="00A74D4A"/>
    <w:rsid w:val="00A75828"/>
    <w:rsid w:val="00A76980"/>
    <w:rsid w:val="00A80488"/>
    <w:rsid w:val="00A82EFC"/>
    <w:rsid w:val="00A90712"/>
    <w:rsid w:val="00AA0CD5"/>
    <w:rsid w:val="00AA3FE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1C38"/>
    <w:rsid w:val="00B12538"/>
    <w:rsid w:val="00B14AE4"/>
    <w:rsid w:val="00B26925"/>
    <w:rsid w:val="00B31219"/>
    <w:rsid w:val="00B347A9"/>
    <w:rsid w:val="00B40BF5"/>
    <w:rsid w:val="00B43DBB"/>
    <w:rsid w:val="00B442DA"/>
    <w:rsid w:val="00B44F4C"/>
    <w:rsid w:val="00B473AB"/>
    <w:rsid w:val="00B505FA"/>
    <w:rsid w:val="00B523D5"/>
    <w:rsid w:val="00B534A3"/>
    <w:rsid w:val="00B55497"/>
    <w:rsid w:val="00B55790"/>
    <w:rsid w:val="00B6067F"/>
    <w:rsid w:val="00B638D2"/>
    <w:rsid w:val="00B7141C"/>
    <w:rsid w:val="00B748DE"/>
    <w:rsid w:val="00B76D03"/>
    <w:rsid w:val="00B84934"/>
    <w:rsid w:val="00B878E9"/>
    <w:rsid w:val="00B927A1"/>
    <w:rsid w:val="00BA45FC"/>
    <w:rsid w:val="00BB100A"/>
    <w:rsid w:val="00BB5966"/>
    <w:rsid w:val="00BD3F60"/>
    <w:rsid w:val="00BD4A28"/>
    <w:rsid w:val="00BD5209"/>
    <w:rsid w:val="00BE2761"/>
    <w:rsid w:val="00BE33BB"/>
    <w:rsid w:val="00BF15F2"/>
    <w:rsid w:val="00BF51B2"/>
    <w:rsid w:val="00C12E55"/>
    <w:rsid w:val="00C140DF"/>
    <w:rsid w:val="00C26C73"/>
    <w:rsid w:val="00C30D4F"/>
    <w:rsid w:val="00C31586"/>
    <w:rsid w:val="00C3688D"/>
    <w:rsid w:val="00C41C33"/>
    <w:rsid w:val="00C437F8"/>
    <w:rsid w:val="00C51871"/>
    <w:rsid w:val="00C53385"/>
    <w:rsid w:val="00C54BED"/>
    <w:rsid w:val="00C621FC"/>
    <w:rsid w:val="00C62B12"/>
    <w:rsid w:val="00C8055E"/>
    <w:rsid w:val="00C901D3"/>
    <w:rsid w:val="00C943B1"/>
    <w:rsid w:val="00C96EBC"/>
    <w:rsid w:val="00CA26D3"/>
    <w:rsid w:val="00CA6A18"/>
    <w:rsid w:val="00CB0D66"/>
    <w:rsid w:val="00CB2474"/>
    <w:rsid w:val="00CB4203"/>
    <w:rsid w:val="00CB701F"/>
    <w:rsid w:val="00CC6C78"/>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43E28"/>
    <w:rsid w:val="00D50F74"/>
    <w:rsid w:val="00D54C9D"/>
    <w:rsid w:val="00D577BF"/>
    <w:rsid w:val="00D715A9"/>
    <w:rsid w:val="00D74737"/>
    <w:rsid w:val="00D74AB0"/>
    <w:rsid w:val="00D81747"/>
    <w:rsid w:val="00D902B6"/>
    <w:rsid w:val="00D91FE3"/>
    <w:rsid w:val="00D9296F"/>
    <w:rsid w:val="00D92D13"/>
    <w:rsid w:val="00D94177"/>
    <w:rsid w:val="00D96ABB"/>
    <w:rsid w:val="00D97869"/>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B753A"/>
    <w:rsid w:val="00EC137C"/>
    <w:rsid w:val="00ED0A44"/>
    <w:rsid w:val="00ED6010"/>
    <w:rsid w:val="00ED7131"/>
    <w:rsid w:val="00ED7561"/>
    <w:rsid w:val="00EE1EFE"/>
    <w:rsid w:val="00EF78A6"/>
    <w:rsid w:val="00F00FC2"/>
    <w:rsid w:val="00F01098"/>
    <w:rsid w:val="00F03B8E"/>
    <w:rsid w:val="00F05006"/>
    <w:rsid w:val="00F07B44"/>
    <w:rsid w:val="00F10F53"/>
    <w:rsid w:val="00F12074"/>
    <w:rsid w:val="00F15574"/>
    <w:rsid w:val="00F15F15"/>
    <w:rsid w:val="00F2348E"/>
    <w:rsid w:val="00F311AE"/>
    <w:rsid w:val="00F34C8F"/>
    <w:rsid w:val="00F353E7"/>
    <w:rsid w:val="00F454B3"/>
    <w:rsid w:val="00F47E89"/>
    <w:rsid w:val="00F50B9C"/>
    <w:rsid w:val="00F536A7"/>
    <w:rsid w:val="00F6223B"/>
    <w:rsid w:val="00F6436A"/>
    <w:rsid w:val="00F65EBA"/>
    <w:rsid w:val="00F673B4"/>
    <w:rsid w:val="00F728E3"/>
    <w:rsid w:val="00F7399E"/>
    <w:rsid w:val="00F75CB9"/>
    <w:rsid w:val="00F81621"/>
    <w:rsid w:val="00F81B89"/>
    <w:rsid w:val="00F85A7E"/>
    <w:rsid w:val="00F86F31"/>
    <w:rsid w:val="00F94276"/>
    <w:rsid w:val="00F972A0"/>
    <w:rsid w:val="00F97894"/>
    <w:rsid w:val="00FA01B1"/>
    <w:rsid w:val="00FA2EEF"/>
    <w:rsid w:val="00FA35DD"/>
    <w:rsid w:val="00FA41EC"/>
    <w:rsid w:val="00FA4DD0"/>
    <w:rsid w:val="00FA641F"/>
    <w:rsid w:val="00FA73CB"/>
    <w:rsid w:val="00FA7EA9"/>
    <w:rsid w:val="00FB306D"/>
    <w:rsid w:val="00FB3972"/>
    <w:rsid w:val="00FB457C"/>
    <w:rsid w:val="00FC1002"/>
    <w:rsid w:val="00FC15A7"/>
    <w:rsid w:val="00FD18C0"/>
    <w:rsid w:val="00FD4576"/>
    <w:rsid w:val="00FD7089"/>
    <w:rsid w:val="00FE7F14"/>
    <w:rsid w:val="00FF235E"/>
    <w:rsid w:val="00FF36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3C5F4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Нормальный"/>
    <w:basedOn w:val="a"/>
    <w:rsid w:val="005F5D46"/>
    <w:pPr>
      <w:suppressAutoHyphens/>
      <w:overflowPunct w:val="0"/>
      <w:autoSpaceDE w:val="0"/>
      <w:autoSpaceDN w:val="0"/>
      <w:ind w:firstLine="720"/>
      <w:jc w:val="both"/>
      <w:textAlignment w:val="baseline"/>
    </w:pPr>
    <w:rPr>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3C5F4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Нормальный"/>
    <w:basedOn w:val="a"/>
    <w:rsid w:val="005F5D46"/>
    <w:pPr>
      <w:suppressAutoHyphens/>
      <w:overflowPunct w:val="0"/>
      <w:autoSpaceDE w:val="0"/>
      <w:autoSpaceDN w:val="0"/>
      <w:ind w:firstLine="720"/>
      <w:jc w:val="both"/>
      <w:textAlignment w:val="baseline"/>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3418">
      <w:bodyDiv w:val="1"/>
      <w:marLeft w:val="0"/>
      <w:marRight w:val="0"/>
      <w:marTop w:val="0"/>
      <w:marBottom w:val="0"/>
      <w:divBdr>
        <w:top w:val="none" w:sz="0" w:space="0" w:color="auto"/>
        <w:left w:val="none" w:sz="0" w:space="0" w:color="auto"/>
        <w:bottom w:val="none" w:sz="0" w:space="0" w:color="auto"/>
        <w:right w:val="none" w:sz="0" w:space="0" w:color="auto"/>
      </w:divBdr>
    </w:div>
    <w:div w:id="547302852">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108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3B0C-F6FC-4C79-AE21-763E461E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15</cp:revision>
  <cp:lastPrinted>2026-05-22T04:19:00Z</cp:lastPrinted>
  <dcterms:created xsi:type="dcterms:W3CDTF">2026-03-02T13:35:00Z</dcterms:created>
  <dcterms:modified xsi:type="dcterms:W3CDTF">2026-05-22T04:20:00Z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